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QA (Testare) till </w:t>
      </w:r>
      <w:proofErr w:type="gramStart"/>
      <w:r w:rsidR="004367F9" w:rsidRPr="004367F9">
        <w:rPr>
          <w:rFonts w:ascii="Roboto" w:hAnsi="Roboto"/>
          <w:b/>
          <w:bCs/>
        </w:rPr>
        <w:t xml:space="preserve">Arbetsförmedlingen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5 års dokumenterad erfarenhet av arbete som QA i agila utvecklingsteam.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5 års dokumenterad erfarenhet av arbete som testare med produktutveckling.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5 års dokumenterad erfarenhet av arbete med testautomatisering.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3 års dokumenterad erfarenhet av arbete med manuella tester.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frontendutveckling i ramverk, exempelvis Angular och React.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backendutveckling i ramverk, exempelvis .Net.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utveckling av micro-tjänster.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arbete i svensk myndighets verksamhetsmiljö (bedöms utifrån CV och intervju, med fokus på förståelse för offentlig verksamhet, styrning, regelverk och samverkan med olika intressenter).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arbete som QA och/eller testare i fler än ett konsultuppdrag hos olika arbetsgivare.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