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Informationssäkerhetsexpert till </w:t>
      </w:r>
      <w:proofErr w:type="gramStart"/>
      <w:r w:rsidR="004367F9" w:rsidRPr="004367F9">
        <w:rPr>
          <w:rFonts w:ascii="Roboto" w:hAnsi="Roboto"/>
          <w:b/>
          <w:bCs/>
        </w:rPr>
        <w:t xml:space="preserve">Mälardalens Universitet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Dokumenterad kunskap om NIS2-direktivet samt dess svenska implementering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systematiskt informationssäkerhetsarbete i enlighet med etablerade ramverk och standarder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Kunskap om och erfarenhet av Dataskyddsförordningen (GDPR)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genomföra riskanalyser samt att ta fram och förvalta styrande dokument inom informationssäkerhetsområdet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samordnande och/eller ledande roll inom informationssäkerhetsarbete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tre (3) års relevant arbetslivserfarenhet från offentlig sektor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Mycket god förmåga att kommunicera på svenska i tal och skrift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Dokumenterad erfarenhet av att stödja och agera rådgivande gentemot verksamheten i frågor som rör informationssäkerhet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Kunskap om metoder och arbetssätt för informationssäkerhetsklassning samt riskanalys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