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Databasutvecklare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E-hälsomyndigheten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kompetensnivå 3 enligt ramavtalet (4-8 års erfarenhet inom aktuellt område/roll, hög kompetens, självständighet, och ledning av mindre grupper)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databasutveckling i Oracle PL/SQL och Postgres PL/pgSQL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Relevant universitets- eller högskoleutbildning eller motsvarande förvärvade kunskaper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 i tal och skrift på svenska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5 års erfarenhet av utveckling i PL/SQL och PL/pgSQL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porta kod från Oracle PL/SQL till Postgres PL/pgSQL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transaktionsintensiva system som hanterar stora datamängder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agil utveckling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versionshantering med GIT och Liquibase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