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Lösningsarkitekt inom datastyrning till </w:t>
      </w:r>
      <w:proofErr w:type="gramStart"/>
      <w:r w:rsidR="004367F9" w:rsidRPr="004367F9">
        <w:rPr>
          <w:rFonts w:ascii="Roboto" w:hAnsi="Roboto"/>
          <w:b/>
          <w:bCs/>
        </w:rPr>
        <w:t xml:space="preserve">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datastyrning och tillgängliggörande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delta i framtagande av arkitekturprinciper, målbilder och roadmaps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arbeta nära behovsägare och andra leveransområden för att lösa tekniska behov och utmaningar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bidra med innovation och nytänkande genom omvärldsbevakning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optimera dataflöden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olika lösningar och principer för strukturering av data, både lagring och utbyte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5 års erfarenhet av olika lösningar och principer för strukturering av data, både lagring och utbyte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5 års erfarenhet av att optimera dataflöden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5 års erfarenhet av behörighetsstyrning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5 års erfarenhet av systemdesign med Sparx Enterprise Architect (UML)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5 års erfarenhet av agila utvecklingsmetoder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