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Kravanalytiker till </w:t>
      </w:r>
      <w:proofErr w:type="gramStart"/>
      <w:r w:rsidR="004367F9" w:rsidRPr="004367F9">
        <w:rPr>
          <w:rFonts w:ascii="Roboto" w:hAnsi="Roboto"/>
          <w:b/>
          <w:bCs/>
        </w:rPr>
        <w:t xml:space="preserve">Inera AB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kravanalys i komplexa IT-miljöer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i större IT-projekt eller transformationsinitiativ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API-baserade integrationslösningar och tekniska backend-kravställningar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formulera både funktionella och icke-funktionella krav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med krav i samverkan mellan flera organisationer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erfarenhet av workshops och behovsanalys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uttrycka sig i svenska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hälso- och sjukvårdens digitala ekosystem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Tidigare arbete och erfarenhet av utveckling av och kravarbete kopplat till NMI-klassade system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nationell tjänsteplattform eller liknande integrationsplattformar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Kunskap om standarder som FHIR, HL7 eller OpenAPI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API management-plattformar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informationsarkitektur eller datamodellering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inom offentlig sektor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säkerhetskrav för API:er (OAuth2, certifikat, identitetshantering)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