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E461D" w14:textId="37B70AA7" w:rsidR="008047CB" w:rsidRPr="00F87062" w:rsidRDefault="00F87062" w:rsidP="008047CB">
      <w:pPr>
        <w:pStyle w:val="Huvudrubrik"/>
        <w:rPr>
          <w:rStyle w:val="Bokenstitel"/>
        </w:rPr>
      </w:pPr>
      <w:r w:rsidRPr="00F87062">
        <w:rPr>
          <w:rStyle w:val="Bokenstitel"/>
        </w:rPr>
        <w:fldChar w:fldCharType="begin"/>
      </w:r>
      <w:r w:rsidRPr="00F87062">
        <w:rPr>
          <w:rStyle w:val="Bokenstitel"/>
        </w:rPr>
        <w:instrText xml:space="preserve"> DOCPROPERTY "EK_Rubrik"  </w:instrText>
      </w:r>
      <w:r w:rsidRPr="00F87062">
        <w:rPr>
          <w:rStyle w:val="Bokenstitel"/>
        </w:rPr>
        <w:fldChar w:fldCharType="end"/>
      </w:r>
      <w:r w:rsidR="00376D68" w:rsidRPr="00F87062">
        <w:rPr>
          <w:rStyle w:val="Bokenstitel"/>
        </w:rPr>
        <w:fldChar w:fldCharType="begin"/>
      </w:r>
      <w:r w:rsidR="00376D68" w:rsidRPr="00F87062">
        <w:rPr>
          <w:rStyle w:val="Bokenstitel"/>
        </w:rPr>
        <w:instrText xml:space="preserve"> DOCPROPERTY "EK_Rubrik"  </w:instrText>
      </w:r>
      <w:r w:rsidR="00376D68" w:rsidRPr="00F87062">
        <w:rPr>
          <w:rStyle w:val="Bokenstitel"/>
        </w:rPr>
        <w:fldChar w:fldCharType="end"/>
      </w:r>
      <w:r w:rsidR="00DB1CDB" w:rsidRPr="00F87062">
        <w:rPr>
          <w:rStyle w:val="Bokenstitel"/>
        </w:rPr>
        <w:fldChar w:fldCharType="begin"/>
      </w:r>
      <w:r w:rsidR="00DB1CDB" w:rsidRPr="00F87062">
        <w:rPr>
          <w:rStyle w:val="Bokenstitel"/>
        </w:rPr>
        <w:instrText xml:space="preserve"> DOCPROPERTY "EK_Rubrik"  </w:instrText>
      </w:r>
      <w:r w:rsidR="00DB1CDB" w:rsidRPr="00F87062">
        <w:rPr>
          <w:rStyle w:val="Bokenstitel"/>
        </w:rPr>
        <w:fldChar w:fldCharType="end"/>
      </w:r>
      <w:r w:rsidR="0036507F" w:rsidRPr="00F87062">
        <w:rPr>
          <w:rStyle w:val="Bokenstitel"/>
        </w:rPr>
        <w:fldChar w:fldCharType="begin"/>
      </w:r>
      <w:r w:rsidR="0036507F" w:rsidRPr="00F87062">
        <w:rPr>
          <w:rStyle w:val="Bokenstitel"/>
        </w:rPr>
        <w:instrText xml:space="preserve"> DOCPROPERTY "EK_Rubrik"  </w:instrText>
      </w:r>
      <w:r w:rsidR="0036507F" w:rsidRPr="00F87062">
        <w:rPr>
          <w:rStyle w:val="Bokenstitel"/>
        </w:rPr>
        <w:fldChar w:fldCharType="end"/>
      </w:r>
      <w:r w:rsidR="00C11CA5" w:rsidRPr="00F87062">
        <w:rPr>
          <w:rStyle w:val="Bokenstitel"/>
        </w:rPr>
        <w:fldChar w:fldCharType="begin"/>
      </w:r>
      <w:r w:rsidR="00C11CA5" w:rsidRPr="00F87062">
        <w:rPr>
          <w:rStyle w:val="Bokenstitel"/>
        </w:rPr>
        <w:instrText xml:space="preserve"> DOCPROPERTY "EK_Rubrik"  </w:instrText>
      </w:r>
      <w:r w:rsidR="00C11CA5" w:rsidRPr="00F87062">
        <w:rPr>
          <w:rStyle w:val="Bokenstitel"/>
        </w:rPr>
        <w:fldChar w:fldCharType="end"/>
      </w:r>
      <w:r w:rsidR="00CB7DDE" w:rsidRPr="00F87062">
        <w:rPr>
          <w:rStyle w:val="Bokenstitel"/>
        </w:rPr>
        <w:fldChar w:fldCharType="begin"/>
      </w:r>
      <w:r w:rsidR="00CB7DDE" w:rsidRPr="00F87062">
        <w:rPr>
          <w:rStyle w:val="Bokenstitel"/>
        </w:rPr>
        <w:instrText xml:space="preserve"> DOCPROPERTY "EK_Rubrik"  </w:instrText>
      </w:r>
      <w:r w:rsidR="00CB7DDE" w:rsidRPr="00F87062">
        <w:rPr>
          <w:rStyle w:val="Bokenstitel"/>
        </w:rPr>
        <w:fldChar w:fldCharType="end"/>
      </w:r>
      <w:r w:rsidR="00C05C95" w:rsidRPr="00F87062">
        <w:rPr>
          <w:rStyle w:val="Bokenstitel"/>
        </w:rPr>
        <w:fldChar w:fldCharType="begin"/>
      </w:r>
      <w:r w:rsidR="00C05C95" w:rsidRPr="00F87062">
        <w:rPr>
          <w:rStyle w:val="Bokenstitel"/>
        </w:rPr>
        <w:instrText xml:space="preserve"> DOCPROPERTY "EK_Rubrik"  </w:instrText>
      </w:r>
      <w:r w:rsidR="00C05C95" w:rsidRPr="00F87062">
        <w:rPr>
          <w:rStyle w:val="Bokenstitel"/>
        </w:rPr>
        <w:fldChar w:fldCharType="end"/>
      </w:r>
      <w:r w:rsidR="00C05C95" w:rsidRPr="00F87062">
        <w:rPr>
          <w:rStyle w:val="Bokenstitel"/>
        </w:rPr>
        <w:fldChar w:fldCharType="begin"/>
      </w:r>
      <w:r w:rsidR="00C05C95" w:rsidRPr="00F87062">
        <w:rPr>
          <w:rStyle w:val="Bokenstitel"/>
        </w:rPr>
        <w:instrText xml:space="preserve"> DOCPROPERTY "EK_Rubrik"  </w:instrText>
      </w:r>
      <w:r w:rsidR="00C05C95" w:rsidRPr="00F87062">
        <w:rPr>
          <w:rStyle w:val="Bokenstitel"/>
        </w:rPr>
        <w:fldChar w:fldCharType="end"/>
      </w:r>
    </w:p>
    <w:p w14:paraId="14F47E6F" w14:textId="50C4089D" w:rsidR="003F7414" w:rsidRPr="00F87062" w:rsidRDefault="00CB7DDE" w:rsidP="006F75DC">
      <w:pPr>
        <w:rPr>
          <w:b/>
          <w:sz w:val="28"/>
        </w:rPr>
      </w:pPr>
      <w:r w:rsidRPr="00F87062">
        <w:rPr>
          <w:b/>
          <w:sz w:val="28"/>
        </w:rPr>
        <w:t xml:space="preserve">Avropsförfrågan gällande </w:t>
      </w:r>
      <w:r w:rsidR="00951A1F">
        <w:rPr>
          <w:b/>
          <w:sz w:val="28"/>
        </w:rPr>
        <w:t xml:space="preserve">konsult enligt </w:t>
      </w:r>
      <w:r w:rsidR="00200DB1">
        <w:rPr>
          <w:b/>
          <w:sz w:val="28"/>
        </w:rPr>
        <w:t>Kammarkollegiets ramavtal IT-konsulttjänster 3. Säkerhet i IT och IT-projekt</w:t>
      </w:r>
      <w:r w:rsidR="00951A1F">
        <w:rPr>
          <w:b/>
          <w:sz w:val="28"/>
        </w:rPr>
        <w:t>.</w:t>
      </w:r>
    </w:p>
    <w:p w14:paraId="02A32F23" w14:textId="77777777" w:rsidR="003F7414" w:rsidRPr="00F87062" w:rsidRDefault="003F7414"/>
    <w:p w14:paraId="4953F7C7" w14:textId="77777777" w:rsidR="007F7C59" w:rsidRPr="00F87062" w:rsidRDefault="007F7C59" w:rsidP="008047CB"/>
    <w:p w14:paraId="355571A0" w14:textId="77777777" w:rsidR="007F7C59" w:rsidRPr="00F87062" w:rsidRDefault="007F7C59" w:rsidP="008047CB"/>
    <w:p w14:paraId="29F4D9EC" w14:textId="77777777" w:rsidR="008047CB" w:rsidRPr="00F87062" w:rsidRDefault="00C05C95" w:rsidP="00C05C95">
      <w:r w:rsidRPr="00F87062">
        <w:t xml:space="preserve">Polismyndigheten </w:t>
      </w:r>
      <w:r w:rsidR="008047CB" w:rsidRPr="00F87062">
        <w:t>bjuder</w:t>
      </w:r>
      <w:r w:rsidRPr="00F87062">
        <w:t xml:space="preserve"> härmed in</w:t>
      </w:r>
      <w:r w:rsidR="008047CB" w:rsidRPr="00F87062">
        <w:t xml:space="preserve"> </w:t>
      </w:r>
      <w:r w:rsidR="007F7C59" w:rsidRPr="00F87062">
        <w:t>intresserade leverantörer att lämna</w:t>
      </w:r>
      <w:r w:rsidR="008047CB" w:rsidRPr="00F87062">
        <w:t xml:space="preserve"> anbud </w:t>
      </w:r>
      <w:r w:rsidR="00CB7DDE" w:rsidRPr="00F87062">
        <w:t>i rubricerat avrop</w:t>
      </w:r>
      <w:r w:rsidR="008047CB" w:rsidRPr="00F87062">
        <w:t xml:space="preserve">. </w:t>
      </w:r>
      <w:r w:rsidR="007F7C59" w:rsidRPr="00F87062">
        <w:t>Polismyndighetens krav och villkor framgår av denna upphandlingsdokumentation.</w:t>
      </w:r>
    </w:p>
    <w:p w14:paraId="3159018F" w14:textId="77777777" w:rsidR="007F7C59" w:rsidRDefault="007F7C59" w:rsidP="008047CB"/>
    <w:p w14:paraId="3E9DA816" w14:textId="77777777" w:rsidR="00521D40" w:rsidRPr="00F87062" w:rsidRDefault="00521D40" w:rsidP="008047CB"/>
    <w:p w14:paraId="4146255D" w14:textId="5E9B140A" w:rsidR="007F7C59" w:rsidRDefault="007F7C59" w:rsidP="008047CB">
      <w:pPr>
        <w:rPr>
          <w:b/>
          <w:highlight w:val="yellow"/>
        </w:rPr>
      </w:pPr>
      <w:r w:rsidRPr="00F87062">
        <w:rPr>
          <w:b/>
        </w:rPr>
        <w:t>Sista anbudsdag är</w:t>
      </w:r>
      <w:r w:rsidR="00A65A65">
        <w:rPr>
          <w:b/>
        </w:rPr>
        <w:t xml:space="preserve"> 2024-11-</w:t>
      </w:r>
      <w:r w:rsidR="00E86453">
        <w:rPr>
          <w:b/>
        </w:rPr>
        <w:t>2</w:t>
      </w:r>
      <w:r w:rsidR="00715E76">
        <w:rPr>
          <w:b/>
        </w:rPr>
        <w:t>9</w:t>
      </w:r>
      <w:r w:rsidR="00A84C1D" w:rsidRPr="00FE4BD0">
        <w:rPr>
          <w:b/>
        </w:rPr>
        <w:t>.</w:t>
      </w:r>
    </w:p>
    <w:p w14:paraId="3B1444AA" w14:textId="77777777" w:rsidR="00521D40" w:rsidRDefault="00521D40" w:rsidP="008047CB">
      <w:pPr>
        <w:rPr>
          <w:b/>
        </w:rPr>
      </w:pPr>
    </w:p>
    <w:p w14:paraId="139B0C78" w14:textId="77777777" w:rsidR="00521D40" w:rsidRPr="00F87062" w:rsidRDefault="00521D40" w:rsidP="008047CB">
      <w:pPr>
        <w:rPr>
          <w:b/>
        </w:rPr>
      </w:pPr>
    </w:p>
    <w:p w14:paraId="3E3A21D9" w14:textId="77777777" w:rsidR="008047CB" w:rsidRPr="00F87062" w:rsidRDefault="008047CB" w:rsidP="008047CB"/>
    <w:p w14:paraId="582B975D" w14:textId="5FABFB27" w:rsidR="00A84C1D" w:rsidRPr="00DC1669" w:rsidRDefault="00DC1669" w:rsidP="00A84C1D">
      <w:pPr>
        <w:widowControl w:val="0"/>
        <w:rPr>
          <w:color w:val="000000" w:themeColor="text1"/>
        </w:rPr>
      </w:pPr>
      <w:r w:rsidRPr="00DC1669">
        <w:rPr>
          <w:color w:val="000000" w:themeColor="text1"/>
        </w:rPr>
        <w:t>Eleonor Löf</w:t>
      </w:r>
    </w:p>
    <w:p w14:paraId="1B9F46C5" w14:textId="77777777" w:rsidR="002919FD" w:rsidRPr="00F87062" w:rsidRDefault="002919FD" w:rsidP="008047CB">
      <w:r>
        <w:t>Strategisk inköpare</w:t>
      </w:r>
    </w:p>
    <w:p w14:paraId="486AC098" w14:textId="0420879C" w:rsidR="007F7C59" w:rsidRPr="00F87062" w:rsidRDefault="00CB7DDE" w:rsidP="007F7C59">
      <w:pPr>
        <w:spacing w:line="480" w:lineRule="auto"/>
      </w:pPr>
      <w:hyperlink r:id="rId13" w:history="1">
        <w:r w:rsidRPr="00F87062">
          <w:rPr>
            <w:rStyle w:val="Hyperlnk"/>
          </w:rPr>
          <w:t>it-upphandling@polisen.se</w:t>
        </w:r>
      </w:hyperlink>
      <w:r w:rsidRPr="00F87062">
        <w:t xml:space="preserve"> </w:t>
      </w:r>
    </w:p>
    <w:p w14:paraId="426B5691" w14:textId="77777777" w:rsidR="00391142" w:rsidRPr="00F87062" w:rsidRDefault="00391142">
      <w:r w:rsidRPr="00F87062">
        <w:br w:type="page"/>
      </w:r>
    </w:p>
    <w:sdt>
      <w:sdtPr>
        <w:rPr>
          <w:rFonts w:ascii="Times New Roman" w:eastAsia="Times New Roman" w:hAnsi="Times New Roman" w:cs="Times New Roman"/>
          <w:b w:val="0"/>
          <w:bCs w:val="0"/>
          <w:color w:val="auto"/>
          <w:sz w:val="24"/>
          <w:szCs w:val="20"/>
        </w:rPr>
        <w:id w:val="1620797154"/>
        <w:docPartObj>
          <w:docPartGallery w:val="Table of Contents"/>
          <w:docPartUnique/>
        </w:docPartObj>
      </w:sdtPr>
      <w:sdtEndPr>
        <w:rPr>
          <w:szCs w:val="24"/>
        </w:rPr>
      </w:sdtEndPr>
      <w:sdtContent>
        <w:p w14:paraId="2AE4E03A" w14:textId="77777777" w:rsidR="00391142" w:rsidRPr="00F87062" w:rsidRDefault="00391142" w:rsidP="00391142">
          <w:pPr>
            <w:pStyle w:val="Innehllsfrteckningsrubrik"/>
            <w:numPr>
              <w:ilvl w:val="0"/>
              <w:numId w:val="0"/>
            </w:numPr>
            <w:ind w:left="1304" w:hanging="1304"/>
          </w:pPr>
          <w:r w:rsidRPr="00F87062">
            <w:t>Innehåll</w:t>
          </w:r>
        </w:p>
        <w:p w14:paraId="297AEBF6" w14:textId="77777777" w:rsidR="00306EB2" w:rsidRPr="00F87062" w:rsidRDefault="00306EB2" w:rsidP="00306EB2"/>
        <w:p w14:paraId="0761FB08" w14:textId="0D55C85B" w:rsidR="007D121E" w:rsidRDefault="00391142">
          <w:pPr>
            <w:pStyle w:val="Innehll1"/>
            <w:tabs>
              <w:tab w:val="left" w:pos="480"/>
              <w:tab w:val="right" w:leader="dot" w:pos="7588"/>
            </w:tabs>
            <w:rPr>
              <w:rFonts w:asciiTheme="minorHAnsi" w:eastAsiaTheme="minorEastAsia" w:hAnsiTheme="minorHAnsi" w:cstheme="minorBidi"/>
              <w:noProof/>
              <w:kern w:val="0"/>
              <w:sz w:val="22"/>
              <w:szCs w:val="22"/>
            </w:rPr>
          </w:pPr>
          <w:r w:rsidRPr="00F87062">
            <w:fldChar w:fldCharType="begin"/>
          </w:r>
          <w:r w:rsidRPr="00F87062">
            <w:instrText xml:space="preserve"> TOC \o "1-3" \h \z \u </w:instrText>
          </w:r>
          <w:r w:rsidRPr="00F87062">
            <w:fldChar w:fldCharType="separate"/>
          </w:r>
          <w:hyperlink w:anchor="_Toc180764434" w:history="1">
            <w:r w:rsidR="007D121E" w:rsidRPr="00525DBC">
              <w:rPr>
                <w:rStyle w:val="Hyperlnk"/>
                <w:noProof/>
              </w:rPr>
              <w:t>1</w:t>
            </w:r>
            <w:r w:rsidR="007D121E">
              <w:rPr>
                <w:rFonts w:asciiTheme="minorHAnsi" w:eastAsiaTheme="minorEastAsia" w:hAnsiTheme="minorHAnsi" w:cstheme="minorBidi"/>
                <w:noProof/>
                <w:kern w:val="0"/>
                <w:sz w:val="22"/>
                <w:szCs w:val="22"/>
              </w:rPr>
              <w:tab/>
            </w:r>
            <w:r w:rsidR="007D121E" w:rsidRPr="00525DBC">
              <w:rPr>
                <w:rStyle w:val="Hyperlnk"/>
                <w:noProof/>
              </w:rPr>
              <w:t>Information och förutsättningar för avropet</w:t>
            </w:r>
            <w:r w:rsidR="007D121E">
              <w:rPr>
                <w:noProof/>
                <w:webHidden/>
              </w:rPr>
              <w:tab/>
            </w:r>
            <w:r w:rsidR="007D121E">
              <w:rPr>
                <w:noProof/>
                <w:webHidden/>
              </w:rPr>
              <w:fldChar w:fldCharType="begin"/>
            </w:r>
            <w:r w:rsidR="007D121E">
              <w:rPr>
                <w:noProof/>
                <w:webHidden/>
              </w:rPr>
              <w:instrText xml:space="preserve"> PAGEREF _Toc180764434 \h </w:instrText>
            </w:r>
            <w:r w:rsidR="007D121E">
              <w:rPr>
                <w:noProof/>
                <w:webHidden/>
              </w:rPr>
            </w:r>
            <w:r w:rsidR="007D121E">
              <w:rPr>
                <w:noProof/>
                <w:webHidden/>
              </w:rPr>
              <w:fldChar w:fldCharType="separate"/>
            </w:r>
            <w:r w:rsidR="00A65A65">
              <w:rPr>
                <w:noProof/>
                <w:webHidden/>
              </w:rPr>
              <w:t>4</w:t>
            </w:r>
            <w:r w:rsidR="007D121E">
              <w:rPr>
                <w:noProof/>
                <w:webHidden/>
              </w:rPr>
              <w:fldChar w:fldCharType="end"/>
            </w:r>
          </w:hyperlink>
        </w:p>
        <w:p w14:paraId="54E825F1" w14:textId="08EAB426" w:rsidR="007D121E" w:rsidRDefault="007D121E">
          <w:pPr>
            <w:pStyle w:val="Innehll2"/>
            <w:tabs>
              <w:tab w:val="left" w:pos="960"/>
              <w:tab w:val="right" w:leader="dot" w:pos="7588"/>
            </w:tabs>
            <w:rPr>
              <w:rFonts w:asciiTheme="minorHAnsi" w:eastAsiaTheme="minorEastAsia" w:hAnsiTheme="minorHAnsi" w:cstheme="minorBidi"/>
              <w:noProof/>
              <w:kern w:val="0"/>
              <w:sz w:val="22"/>
              <w:szCs w:val="22"/>
            </w:rPr>
          </w:pPr>
          <w:hyperlink w:anchor="_Toc180764435" w:history="1">
            <w:r w:rsidRPr="00525DBC">
              <w:rPr>
                <w:rStyle w:val="Hyperlnk"/>
                <w:noProof/>
              </w:rPr>
              <w:t>1.1</w:t>
            </w:r>
            <w:r>
              <w:rPr>
                <w:rFonts w:asciiTheme="minorHAnsi" w:eastAsiaTheme="minorEastAsia" w:hAnsiTheme="minorHAnsi" w:cstheme="minorBidi"/>
                <w:noProof/>
                <w:kern w:val="0"/>
                <w:sz w:val="22"/>
                <w:szCs w:val="22"/>
              </w:rPr>
              <w:tab/>
            </w:r>
            <w:r w:rsidRPr="00525DBC">
              <w:rPr>
                <w:rStyle w:val="Hyperlnk"/>
                <w:noProof/>
              </w:rPr>
              <w:t>Avropande myndighet</w:t>
            </w:r>
            <w:r>
              <w:rPr>
                <w:noProof/>
                <w:webHidden/>
              </w:rPr>
              <w:tab/>
            </w:r>
            <w:r>
              <w:rPr>
                <w:noProof/>
                <w:webHidden/>
              </w:rPr>
              <w:fldChar w:fldCharType="begin"/>
            </w:r>
            <w:r>
              <w:rPr>
                <w:noProof/>
                <w:webHidden/>
              </w:rPr>
              <w:instrText xml:space="preserve"> PAGEREF _Toc180764435 \h </w:instrText>
            </w:r>
            <w:r>
              <w:rPr>
                <w:noProof/>
                <w:webHidden/>
              </w:rPr>
            </w:r>
            <w:r>
              <w:rPr>
                <w:noProof/>
                <w:webHidden/>
              </w:rPr>
              <w:fldChar w:fldCharType="separate"/>
            </w:r>
            <w:r w:rsidR="00A65A65">
              <w:rPr>
                <w:noProof/>
                <w:webHidden/>
              </w:rPr>
              <w:t>4</w:t>
            </w:r>
            <w:r>
              <w:rPr>
                <w:noProof/>
                <w:webHidden/>
              </w:rPr>
              <w:fldChar w:fldCharType="end"/>
            </w:r>
          </w:hyperlink>
        </w:p>
        <w:p w14:paraId="690465B1" w14:textId="583D6CE2" w:rsidR="007D121E" w:rsidRDefault="007D121E">
          <w:pPr>
            <w:pStyle w:val="Innehll3"/>
            <w:tabs>
              <w:tab w:val="left" w:pos="1200"/>
              <w:tab w:val="right" w:leader="dot" w:pos="7588"/>
            </w:tabs>
            <w:rPr>
              <w:rFonts w:asciiTheme="minorHAnsi" w:eastAsiaTheme="minorEastAsia" w:hAnsiTheme="minorHAnsi" w:cstheme="minorBidi"/>
              <w:noProof/>
              <w:kern w:val="0"/>
              <w:sz w:val="22"/>
              <w:szCs w:val="22"/>
            </w:rPr>
          </w:pPr>
          <w:hyperlink w:anchor="_Toc180764436" w:history="1">
            <w:r w:rsidRPr="00525DBC">
              <w:rPr>
                <w:rStyle w:val="Hyperlnk"/>
                <w:noProof/>
              </w:rPr>
              <w:t>1.1.1</w:t>
            </w:r>
            <w:r>
              <w:rPr>
                <w:rFonts w:asciiTheme="minorHAnsi" w:eastAsiaTheme="minorEastAsia" w:hAnsiTheme="minorHAnsi" w:cstheme="minorBidi"/>
                <w:noProof/>
                <w:kern w:val="0"/>
                <w:sz w:val="22"/>
                <w:szCs w:val="22"/>
              </w:rPr>
              <w:tab/>
            </w:r>
            <w:r w:rsidRPr="00525DBC">
              <w:rPr>
                <w:rStyle w:val="Hyperlnk"/>
                <w:noProof/>
              </w:rPr>
              <w:t>Om Polismyndigheten</w:t>
            </w:r>
            <w:r>
              <w:rPr>
                <w:noProof/>
                <w:webHidden/>
              </w:rPr>
              <w:tab/>
            </w:r>
            <w:r>
              <w:rPr>
                <w:noProof/>
                <w:webHidden/>
              </w:rPr>
              <w:fldChar w:fldCharType="begin"/>
            </w:r>
            <w:r>
              <w:rPr>
                <w:noProof/>
                <w:webHidden/>
              </w:rPr>
              <w:instrText xml:space="preserve"> PAGEREF _Toc180764436 \h </w:instrText>
            </w:r>
            <w:r>
              <w:rPr>
                <w:noProof/>
                <w:webHidden/>
              </w:rPr>
            </w:r>
            <w:r>
              <w:rPr>
                <w:noProof/>
                <w:webHidden/>
              </w:rPr>
              <w:fldChar w:fldCharType="separate"/>
            </w:r>
            <w:r w:rsidR="00A65A65">
              <w:rPr>
                <w:noProof/>
                <w:webHidden/>
              </w:rPr>
              <w:t>4</w:t>
            </w:r>
            <w:r>
              <w:rPr>
                <w:noProof/>
                <w:webHidden/>
              </w:rPr>
              <w:fldChar w:fldCharType="end"/>
            </w:r>
          </w:hyperlink>
        </w:p>
        <w:p w14:paraId="68BE1AA7" w14:textId="7FBABD65" w:rsidR="007D121E" w:rsidRDefault="007D121E">
          <w:pPr>
            <w:pStyle w:val="Innehll2"/>
            <w:tabs>
              <w:tab w:val="left" w:pos="960"/>
              <w:tab w:val="right" w:leader="dot" w:pos="7588"/>
            </w:tabs>
            <w:rPr>
              <w:rFonts w:asciiTheme="minorHAnsi" w:eastAsiaTheme="minorEastAsia" w:hAnsiTheme="minorHAnsi" w:cstheme="minorBidi"/>
              <w:noProof/>
              <w:kern w:val="0"/>
              <w:sz w:val="22"/>
              <w:szCs w:val="22"/>
            </w:rPr>
          </w:pPr>
          <w:hyperlink w:anchor="_Toc180764437" w:history="1">
            <w:r w:rsidRPr="00525DBC">
              <w:rPr>
                <w:rStyle w:val="Hyperlnk"/>
                <w:noProof/>
              </w:rPr>
              <w:t>1.2</w:t>
            </w:r>
            <w:r>
              <w:rPr>
                <w:rFonts w:asciiTheme="minorHAnsi" w:eastAsiaTheme="minorEastAsia" w:hAnsiTheme="minorHAnsi" w:cstheme="minorBidi"/>
                <w:noProof/>
                <w:kern w:val="0"/>
                <w:sz w:val="22"/>
                <w:szCs w:val="22"/>
              </w:rPr>
              <w:tab/>
            </w:r>
            <w:r w:rsidRPr="00525DBC">
              <w:rPr>
                <w:rStyle w:val="Hyperlnk"/>
                <w:noProof/>
              </w:rPr>
              <w:t>Avrop från ramavtal</w:t>
            </w:r>
            <w:r>
              <w:rPr>
                <w:noProof/>
                <w:webHidden/>
              </w:rPr>
              <w:tab/>
            </w:r>
            <w:r>
              <w:rPr>
                <w:noProof/>
                <w:webHidden/>
              </w:rPr>
              <w:fldChar w:fldCharType="begin"/>
            </w:r>
            <w:r>
              <w:rPr>
                <w:noProof/>
                <w:webHidden/>
              </w:rPr>
              <w:instrText xml:space="preserve"> PAGEREF _Toc180764437 \h </w:instrText>
            </w:r>
            <w:r>
              <w:rPr>
                <w:noProof/>
                <w:webHidden/>
              </w:rPr>
            </w:r>
            <w:r>
              <w:rPr>
                <w:noProof/>
                <w:webHidden/>
              </w:rPr>
              <w:fldChar w:fldCharType="separate"/>
            </w:r>
            <w:r w:rsidR="00A65A65">
              <w:rPr>
                <w:noProof/>
                <w:webHidden/>
              </w:rPr>
              <w:t>5</w:t>
            </w:r>
            <w:r>
              <w:rPr>
                <w:noProof/>
                <w:webHidden/>
              </w:rPr>
              <w:fldChar w:fldCharType="end"/>
            </w:r>
          </w:hyperlink>
        </w:p>
        <w:p w14:paraId="60117353" w14:textId="0B9057FE" w:rsidR="007D121E" w:rsidRDefault="007D121E">
          <w:pPr>
            <w:pStyle w:val="Innehll2"/>
            <w:tabs>
              <w:tab w:val="left" w:pos="960"/>
              <w:tab w:val="right" w:leader="dot" w:pos="7588"/>
            </w:tabs>
            <w:rPr>
              <w:rFonts w:asciiTheme="minorHAnsi" w:eastAsiaTheme="minorEastAsia" w:hAnsiTheme="minorHAnsi" w:cstheme="minorBidi"/>
              <w:noProof/>
              <w:kern w:val="0"/>
              <w:sz w:val="22"/>
              <w:szCs w:val="22"/>
            </w:rPr>
          </w:pPr>
          <w:hyperlink w:anchor="_Toc180764438" w:history="1">
            <w:r w:rsidRPr="00525DBC">
              <w:rPr>
                <w:rStyle w:val="Hyperlnk"/>
                <w:noProof/>
              </w:rPr>
              <w:t>1.3</w:t>
            </w:r>
            <w:r>
              <w:rPr>
                <w:rFonts w:asciiTheme="minorHAnsi" w:eastAsiaTheme="minorEastAsia" w:hAnsiTheme="minorHAnsi" w:cstheme="minorBidi"/>
                <w:noProof/>
                <w:kern w:val="0"/>
                <w:sz w:val="22"/>
                <w:szCs w:val="22"/>
              </w:rPr>
              <w:tab/>
            </w:r>
            <w:r w:rsidRPr="00525DBC">
              <w:rPr>
                <w:rStyle w:val="Hyperlnk"/>
                <w:noProof/>
              </w:rPr>
              <w:t>Bakgrund, syfte och behov</w:t>
            </w:r>
            <w:r>
              <w:rPr>
                <w:noProof/>
                <w:webHidden/>
              </w:rPr>
              <w:tab/>
            </w:r>
            <w:r>
              <w:rPr>
                <w:noProof/>
                <w:webHidden/>
              </w:rPr>
              <w:fldChar w:fldCharType="begin"/>
            </w:r>
            <w:r>
              <w:rPr>
                <w:noProof/>
                <w:webHidden/>
              </w:rPr>
              <w:instrText xml:space="preserve"> PAGEREF _Toc180764438 \h </w:instrText>
            </w:r>
            <w:r>
              <w:rPr>
                <w:noProof/>
                <w:webHidden/>
              </w:rPr>
            </w:r>
            <w:r>
              <w:rPr>
                <w:noProof/>
                <w:webHidden/>
              </w:rPr>
              <w:fldChar w:fldCharType="separate"/>
            </w:r>
            <w:r w:rsidR="00A65A65">
              <w:rPr>
                <w:noProof/>
                <w:webHidden/>
              </w:rPr>
              <w:t>5</w:t>
            </w:r>
            <w:r>
              <w:rPr>
                <w:noProof/>
                <w:webHidden/>
              </w:rPr>
              <w:fldChar w:fldCharType="end"/>
            </w:r>
          </w:hyperlink>
        </w:p>
        <w:p w14:paraId="18821E42" w14:textId="1234DDCB" w:rsidR="007D121E" w:rsidRDefault="007D121E">
          <w:pPr>
            <w:pStyle w:val="Innehll3"/>
            <w:tabs>
              <w:tab w:val="left" w:pos="1200"/>
              <w:tab w:val="right" w:leader="dot" w:pos="7588"/>
            </w:tabs>
            <w:rPr>
              <w:rFonts w:asciiTheme="minorHAnsi" w:eastAsiaTheme="minorEastAsia" w:hAnsiTheme="minorHAnsi" w:cstheme="minorBidi"/>
              <w:noProof/>
              <w:kern w:val="0"/>
              <w:sz w:val="22"/>
              <w:szCs w:val="22"/>
            </w:rPr>
          </w:pPr>
          <w:hyperlink w:anchor="_Toc180764439" w:history="1">
            <w:r w:rsidRPr="00525DBC">
              <w:rPr>
                <w:rStyle w:val="Hyperlnk"/>
                <w:noProof/>
              </w:rPr>
              <w:t>1.3.1</w:t>
            </w:r>
            <w:r>
              <w:rPr>
                <w:rFonts w:asciiTheme="minorHAnsi" w:eastAsiaTheme="minorEastAsia" w:hAnsiTheme="minorHAnsi" w:cstheme="minorBidi"/>
                <w:noProof/>
                <w:kern w:val="0"/>
                <w:sz w:val="22"/>
                <w:szCs w:val="22"/>
              </w:rPr>
              <w:tab/>
            </w:r>
            <w:r w:rsidRPr="00525DBC">
              <w:rPr>
                <w:rStyle w:val="Hyperlnk"/>
                <w:noProof/>
              </w:rPr>
              <w:t>Avropets omfattning</w:t>
            </w:r>
            <w:r>
              <w:rPr>
                <w:noProof/>
                <w:webHidden/>
              </w:rPr>
              <w:tab/>
            </w:r>
            <w:r>
              <w:rPr>
                <w:noProof/>
                <w:webHidden/>
              </w:rPr>
              <w:fldChar w:fldCharType="begin"/>
            </w:r>
            <w:r>
              <w:rPr>
                <w:noProof/>
                <w:webHidden/>
              </w:rPr>
              <w:instrText xml:space="preserve"> PAGEREF _Toc180764439 \h </w:instrText>
            </w:r>
            <w:r>
              <w:rPr>
                <w:noProof/>
                <w:webHidden/>
              </w:rPr>
            </w:r>
            <w:r>
              <w:rPr>
                <w:noProof/>
                <w:webHidden/>
              </w:rPr>
              <w:fldChar w:fldCharType="separate"/>
            </w:r>
            <w:r w:rsidR="00A65A65">
              <w:rPr>
                <w:noProof/>
                <w:webHidden/>
              </w:rPr>
              <w:t>5</w:t>
            </w:r>
            <w:r>
              <w:rPr>
                <w:noProof/>
                <w:webHidden/>
              </w:rPr>
              <w:fldChar w:fldCharType="end"/>
            </w:r>
          </w:hyperlink>
        </w:p>
        <w:p w14:paraId="52CF7B0E" w14:textId="6179A65B" w:rsidR="007D121E" w:rsidRDefault="007D121E">
          <w:pPr>
            <w:pStyle w:val="Innehll3"/>
            <w:tabs>
              <w:tab w:val="left" w:pos="1200"/>
              <w:tab w:val="right" w:leader="dot" w:pos="7588"/>
            </w:tabs>
            <w:rPr>
              <w:rFonts w:asciiTheme="minorHAnsi" w:eastAsiaTheme="minorEastAsia" w:hAnsiTheme="minorHAnsi" w:cstheme="minorBidi"/>
              <w:noProof/>
              <w:kern w:val="0"/>
              <w:sz w:val="22"/>
              <w:szCs w:val="22"/>
            </w:rPr>
          </w:pPr>
          <w:hyperlink w:anchor="_Toc180764440" w:history="1">
            <w:r w:rsidRPr="00525DBC">
              <w:rPr>
                <w:rStyle w:val="Hyperlnk"/>
                <w:noProof/>
              </w:rPr>
              <w:t>1.3.2</w:t>
            </w:r>
            <w:r>
              <w:rPr>
                <w:rFonts w:asciiTheme="minorHAnsi" w:eastAsiaTheme="minorEastAsia" w:hAnsiTheme="minorHAnsi" w:cstheme="minorBidi"/>
                <w:noProof/>
                <w:kern w:val="0"/>
                <w:sz w:val="22"/>
                <w:szCs w:val="22"/>
              </w:rPr>
              <w:tab/>
            </w:r>
            <w:r w:rsidRPr="00525DBC">
              <w:rPr>
                <w:rStyle w:val="Hyperlnk"/>
                <w:noProof/>
              </w:rPr>
              <w:t>Avropets värde</w:t>
            </w:r>
            <w:r>
              <w:rPr>
                <w:noProof/>
                <w:webHidden/>
              </w:rPr>
              <w:tab/>
            </w:r>
            <w:r>
              <w:rPr>
                <w:noProof/>
                <w:webHidden/>
              </w:rPr>
              <w:fldChar w:fldCharType="begin"/>
            </w:r>
            <w:r>
              <w:rPr>
                <w:noProof/>
                <w:webHidden/>
              </w:rPr>
              <w:instrText xml:space="preserve"> PAGEREF _Toc180764440 \h </w:instrText>
            </w:r>
            <w:r>
              <w:rPr>
                <w:noProof/>
                <w:webHidden/>
              </w:rPr>
            </w:r>
            <w:r>
              <w:rPr>
                <w:noProof/>
                <w:webHidden/>
              </w:rPr>
              <w:fldChar w:fldCharType="separate"/>
            </w:r>
            <w:r w:rsidR="00A65A65">
              <w:rPr>
                <w:noProof/>
                <w:webHidden/>
              </w:rPr>
              <w:t>5</w:t>
            </w:r>
            <w:r>
              <w:rPr>
                <w:noProof/>
                <w:webHidden/>
              </w:rPr>
              <w:fldChar w:fldCharType="end"/>
            </w:r>
          </w:hyperlink>
        </w:p>
        <w:p w14:paraId="7CB0A0F3" w14:textId="41200B1A" w:rsidR="007D121E" w:rsidRDefault="007D121E">
          <w:pPr>
            <w:pStyle w:val="Innehll2"/>
            <w:tabs>
              <w:tab w:val="left" w:pos="960"/>
              <w:tab w:val="right" w:leader="dot" w:pos="7588"/>
            </w:tabs>
            <w:rPr>
              <w:rFonts w:asciiTheme="minorHAnsi" w:eastAsiaTheme="minorEastAsia" w:hAnsiTheme="minorHAnsi" w:cstheme="minorBidi"/>
              <w:noProof/>
              <w:kern w:val="0"/>
              <w:sz w:val="22"/>
              <w:szCs w:val="22"/>
            </w:rPr>
          </w:pPr>
          <w:hyperlink w:anchor="_Toc180764441" w:history="1">
            <w:r w:rsidRPr="00525DBC">
              <w:rPr>
                <w:rStyle w:val="Hyperlnk"/>
                <w:noProof/>
              </w:rPr>
              <w:t>1.4</w:t>
            </w:r>
            <w:r>
              <w:rPr>
                <w:rFonts w:asciiTheme="minorHAnsi" w:eastAsiaTheme="minorEastAsia" w:hAnsiTheme="minorHAnsi" w:cstheme="minorBidi"/>
                <w:noProof/>
                <w:kern w:val="0"/>
                <w:sz w:val="22"/>
                <w:szCs w:val="22"/>
              </w:rPr>
              <w:tab/>
            </w:r>
            <w:r w:rsidRPr="00525DBC">
              <w:rPr>
                <w:rStyle w:val="Hyperlnk"/>
                <w:noProof/>
              </w:rPr>
              <w:t>Avtalstid</w:t>
            </w:r>
            <w:r>
              <w:rPr>
                <w:noProof/>
                <w:webHidden/>
              </w:rPr>
              <w:tab/>
            </w:r>
            <w:r>
              <w:rPr>
                <w:noProof/>
                <w:webHidden/>
              </w:rPr>
              <w:fldChar w:fldCharType="begin"/>
            </w:r>
            <w:r>
              <w:rPr>
                <w:noProof/>
                <w:webHidden/>
              </w:rPr>
              <w:instrText xml:space="preserve"> PAGEREF _Toc180764441 \h </w:instrText>
            </w:r>
            <w:r>
              <w:rPr>
                <w:noProof/>
                <w:webHidden/>
              </w:rPr>
            </w:r>
            <w:r>
              <w:rPr>
                <w:noProof/>
                <w:webHidden/>
              </w:rPr>
              <w:fldChar w:fldCharType="separate"/>
            </w:r>
            <w:r w:rsidR="00A65A65">
              <w:rPr>
                <w:noProof/>
                <w:webHidden/>
              </w:rPr>
              <w:t>5</w:t>
            </w:r>
            <w:r>
              <w:rPr>
                <w:noProof/>
                <w:webHidden/>
              </w:rPr>
              <w:fldChar w:fldCharType="end"/>
            </w:r>
          </w:hyperlink>
        </w:p>
        <w:p w14:paraId="1F1B7474" w14:textId="360E8444" w:rsidR="007D121E" w:rsidRDefault="007D121E">
          <w:pPr>
            <w:pStyle w:val="Innehll2"/>
            <w:tabs>
              <w:tab w:val="left" w:pos="960"/>
              <w:tab w:val="right" w:leader="dot" w:pos="7588"/>
            </w:tabs>
            <w:rPr>
              <w:rFonts w:asciiTheme="minorHAnsi" w:eastAsiaTheme="minorEastAsia" w:hAnsiTheme="minorHAnsi" w:cstheme="minorBidi"/>
              <w:noProof/>
              <w:kern w:val="0"/>
              <w:sz w:val="22"/>
              <w:szCs w:val="22"/>
            </w:rPr>
          </w:pPr>
          <w:hyperlink w:anchor="_Toc180764442" w:history="1">
            <w:r w:rsidRPr="00525DBC">
              <w:rPr>
                <w:rStyle w:val="Hyperlnk"/>
                <w:noProof/>
              </w:rPr>
              <w:t>1.5</w:t>
            </w:r>
            <w:r>
              <w:rPr>
                <w:rFonts w:asciiTheme="minorHAnsi" w:eastAsiaTheme="minorEastAsia" w:hAnsiTheme="minorHAnsi" w:cstheme="minorBidi"/>
                <w:noProof/>
                <w:kern w:val="0"/>
                <w:sz w:val="22"/>
                <w:szCs w:val="22"/>
              </w:rPr>
              <w:tab/>
            </w:r>
            <w:r w:rsidRPr="00525DBC">
              <w:rPr>
                <w:rStyle w:val="Hyperlnk"/>
                <w:noProof/>
              </w:rPr>
              <w:t>Tidplan och process för avropet</w:t>
            </w:r>
            <w:r>
              <w:rPr>
                <w:noProof/>
                <w:webHidden/>
              </w:rPr>
              <w:tab/>
            </w:r>
            <w:r>
              <w:rPr>
                <w:noProof/>
                <w:webHidden/>
              </w:rPr>
              <w:fldChar w:fldCharType="begin"/>
            </w:r>
            <w:r>
              <w:rPr>
                <w:noProof/>
                <w:webHidden/>
              </w:rPr>
              <w:instrText xml:space="preserve"> PAGEREF _Toc180764442 \h </w:instrText>
            </w:r>
            <w:r>
              <w:rPr>
                <w:noProof/>
                <w:webHidden/>
              </w:rPr>
            </w:r>
            <w:r>
              <w:rPr>
                <w:noProof/>
                <w:webHidden/>
              </w:rPr>
              <w:fldChar w:fldCharType="separate"/>
            </w:r>
            <w:r w:rsidR="00A65A65">
              <w:rPr>
                <w:noProof/>
                <w:webHidden/>
              </w:rPr>
              <w:t>6</w:t>
            </w:r>
            <w:r>
              <w:rPr>
                <w:noProof/>
                <w:webHidden/>
              </w:rPr>
              <w:fldChar w:fldCharType="end"/>
            </w:r>
          </w:hyperlink>
        </w:p>
        <w:p w14:paraId="7B4F4873" w14:textId="446ADD22" w:rsidR="007D121E" w:rsidRDefault="007D121E">
          <w:pPr>
            <w:pStyle w:val="Innehll2"/>
            <w:tabs>
              <w:tab w:val="left" w:pos="960"/>
              <w:tab w:val="right" w:leader="dot" w:pos="7588"/>
            </w:tabs>
            <w:rPr>
              <w:rFonts w:asciiTheme="minorHAnsi" w:eastAsiaTheme="minorEastAsia" w:hAnsiTheme="minorHAnsi" w:cstheme="minorBidi"/>
              <w:noProof/>
              <w:kern w:val="0"/>
              <w:sz w:val="22"/>
              <w:szCs w:val="22"/>
            </w:rPr>
          </w:pPr>
          <w:hyperlink w:anchor="_Toc180764443" w:history="1">
            <w:r w:rsidRPr="00525DBC">
              <w:rPr>
                <w:rStyle w:val="Hyperlnk"/>
                <w:noProof/>
              </w:rPr>
              <w:t>1.6</w:t>
            </w:r>
            <w:r>
              <w:rPr>
                <w:rFonts w:asciiTheme="minorHAnsi" w:eastAsiaTheme="minorEastAsia" w:hAnsiTheme="minorHAnsi" w:cstheme="minorBidi"/>
                <w:noProof/>
                <w:kern w:val="0"/>
                <w:sz w:val="22"/>
                <w:szCs w:val="22"/>
              </w:rPr>
              <w:tab/>
            </w:r>
            <w:r w:rsidRPr="00525DBC">
              <w:rPr>
                <w:rStyle w:val="Hyperlnk"/>
                <w:noProof/>
              </w:rPr>
              <w:t>Förteckning över</w:t>
            </w:r>
            <w:r>
              <w:rPr>
                <w:noProof/>
                <w:webHidden/>
              </w:rPr>
              <w:tab/>
            </w:r>
            <w:r>
              <w:rPr>
                <w:noProof/>
                <w:webHidden/>
              </w:rPr>
              <w:fldChar w:fldCharType="begin"/>
            </w:r>
            <w:r>
              <w:rPr>
                <w:noProof/>
                <w:webHidden/>
              </w:rPr>
              <w:instrText xml:space="preserve"> PAGEREF _Toc180764443 \h </w:instrText>
            </w:r>
            <w:r>
              <w:rPr>
                <w:noProof/>
                <w:webHidden/>
              </w:rPr>
            </w:r>
            <w:r>
              <w:rPr>
                <w:noProof/>
                <w:webHidden/>
              </w:rPr>
              <w:fldChar w:fldCharType="separate"/>
            </w:r>
            <w:r w:rsidR="00A65A65">
              <w:rPr>
                <w:noProof/>
                <w:webHidden/>
              </w:rPr>
              <w:t>6</w:t>
            </w:r>
            <w:r>
              <w:rPr>
                <w:noProof/>
                <w:webHidden/>
              </w:rPr>
              <w:fldChar w:fldCharType="end"/>
            </w:r>
          </w:hyperlink>
        </w:p>
        <w:p w14:paraId="2B9B5A77" w14:textId="26A7853A" w:rsidR="007D121E" w:rsidRDefault="007D121E">
          <w:pPr>
            <w:pStyle w:val="Innehll1"/>
            <w:tabs>
              <w:tab w:val="left" w:pos="480"/>
              <w:tab w:val="right" w:leader="dot" w:pos="7588"/>
            </w:tabs>
            <w:rPr>
              <w:rFonts w:asciiTheme="minorHAnsi" w:eastAsiaTheme="minorEastAsia" w:hAnsiTheme="minorHAnsi" w:cstheme="minorBidi"/>
              <w:noProof/>
              <w:kern w:val="0"/>
              <w:sz w:val="22"/>
              <w:szCs w:val="22"/>
            </w:rPr>
          </w:pPr>
          <w:hyperlink w:anchor="_Toc180764444" w:history="1">
            <w:r w:rsidRPr="00525DBC">
              <w:rPr>
                <w:rStyle w:val="Hyperlnk"/>
                <w:noProof/>
              </w:rPr>
              <w:t>2</w:t>
            </w:r>
            <w:r>
              <w:rPr>
                <w:rFonts w:asciiTheme="minorHAnsi" w:eastAsiaTheme="minorEastAsia" w:hAnsiTheme="minorHAnsi" w:cstheme="minorBidi"/>
                <w:noProof/>
                <w:kern w:val="0"/>
                <w:sz w:val="22"/>
                <w:szCs w:val="22"/>
              </w:rPr>
              <w:tab/>
            </w:r>
            <w:r w:rsidRPr="00525DBC">
              <w:rPr>
                <w:rStyle w:val="Hyperlnk"/>
                <w:noProof/>
              </w:rPr>
              <w:t>Administrativa krav</w:t>
            </w:r>
            <w:r>
              <w:rPr>
                <w:noProof/>
                <w:webHidden/>
              </w:rPr>
              <w:tab/>
            </w:r>
            <w:r>
              <w:rPr>
                <w:noProof/>
                <w:webHidden/>
              </w:rPr>
              <w:fldChar w:fldCharType="begin"/>
            </w:r>
            <w:r>
              <w:rPr>
                <w:noProof/>
                <w:webHidden/>
              </w:rPr>
              <w:instrText xml:space="preserve"> PAGEREF _Toc180764444 \h </w:instrText>
            </w:r>
            <w:r>
              <w:rPr>
                <w:noProof/>
                <w:webHidden/>
              </w:rPr>
            </w:r>
            <w:r>
              <w:rPr>
                <w:noProof/>
                <w:webHidden/>
              </w:rPr>
              <w:fldChar w:fldCharType="separate"/>
            </w:r>
            <w:r w:rsidR="00A65A65">
              <w:rPr>
                <w:noProof/>
                <w:webHidden/>
              </w:rPr>
              <w:t>6</w:t>
            </w:r>
            <w:r>
              <w:rPr>
                <w:noProof/>
                <w:webHidden/>
              </w:rPr>
              <w:fldChar w:fldCharType="end"/>
            </w:r>
          </w:hyperlink>
        </w:p>
        <w:p w14:paraId="01EA5649" w14:textId="35C72372" w:rsidR="007D121E" w:rsidRDefault="007D121E">
          <w:pPr>
            <w:pStyle w:val="Innehll2"/>
            <w:tabs>
              <w:tab w:val="left" w:pos="960"/>
              <w:tab w:val="right" w:leader="dot" w:pos="7588"/>
            </w:tabs>
            <w:rPr>
              <w:rFonts w:asciiTheme="minorHAnsi" w:eastAsiaTheme="minorEastAsia" w:hAnsiTheme="minorHAnsi" w:cstheme="minorBidi"/>
              <w:noProof/>
              <w:kern w:val="0"/>
              <w:sz w:val="22"/>
              <w:szCs w:val="22"/>
            </w:rPr>
          </w:pPr>
          <w:hyperlink w:anchor="_Toc180764445" w:history="1">
            <w:r w:rsidRPr="00525DBC">
              <w:rPr>
                <w:rStyle w:val="Hyperlnk"/>
                <w:noProof/>
              </w:rPr>
              <w:t>2.1</w:t>
            </w:r>
            <w:r>
              <w:rPr>
                <w:rFonts w:asciiTheme="minorHAnsi" w:eastAsiaTheme="minorEastAsia" w:hAnsiTheme="minorHAnsi" w:cstheme="minorBidi"/>
                <w:noProof/>
                <w:kern w:val="0"/>
                <w:sz w:val="22"/>
                <w:szCs w:val="22"/>
              </w:rPr>
              <w:tab/>
            </w:r>
            <w:r w:rsidRPr="00525DBC">
              <w:rPr>
                <w:rStyle w:val="Hyperlnk"/>
                <w:noProof/>
              </w:rPr>
              <w:t>Anbudets form och innehåll</w:t>
            </w:r>
            <w:r>
              <w:rPr>
                <w:noProof/>
                <w:webHidden/>
              </w:rPr>
              <w:tab/>
            </w:r>
            <w:r>
              <w:rPr>
                <w:noProof/>
                <w:webHidden/>
              </w:rPr>
              <w:fldChar w:fldCharType="begin"/>
            </w:r>
            <w:r>
              <w:rPr>
                <w:noProof/>
                <w:webHidden/>
              </w:rPr>
              <w:instrText xml:space="preserve"> PAGEREF _Toc180764445 \h </w:instrText>
            </w:r>
            <w:r>
              <w:rPr>
                <w:noProof/>
                <w:webHidden/>
              </w:rPr>
            </w:r>
            <w:r>
              <w:rPr>
                <w:noProof/>
                <w:webHidden/>
              </w:rPr>
              <w:fldChar w:fldCharType="separate"/>
            </w:r>
            <w:r w:rsidR="00A65A65">
              <w:rPr>
                <w:noProof/>
                <w:webHidden/>
              </w:rPr>
              <w:t>6</w:t>
            </w:r>
            <w:r>
              <w:rPr>
                <w:noProof/>
                <w:webHidden/>
              </w:rPr>
              <w:fldChar w:fldCharType="end"/>
            </w:r>
          </w:hyperlink>
        </w:p>
        <w:p w14:paraId="15FCD3D6" w14:textId="2CD9D411" w:rsidR="007D121E" w:rsidRDefault="007D121E">
          <w:pPr>
            <w:pStyle w:val="Innehll3"/>
            <w:tabs>
              <w:tab w:val="left" w:pos="1200"/>
              <w:tab w:val="right" w:leader="dot" w:pos="7588"/>
            </w:tabs>
            <w:rPr>
              <w:rFonts w:asciiTheme="minorHAnsi" w:eastAsiaTheme="minorEastAsia" w:hAnsiTheme="minorHAnsi" w:cstheme="minorBidi"/>
              <w:noProof/>
              <w:kern w:val="0"/>
              <w:sz w:val="22"/>
              <w:szCs w:val="22"/>
            </w:rPr>
          </w:pPr>
          <w:hyperlink w:anchor="_Toc180764446" w:history="1">
            <w:r w:rsidRPr="00525DBC">
              <w:rPr>
                <w:rStyle w:val="Hyperlnk"/>
                <w:noProof/>
              </w:rPr>
              <w:t>2.1.1</w:t>
            </w:r>
            <w:r>
              <w:rPr>
                <w:rFonts w:asciiTheme="minorHAnsi" w:eastAsiaTheme="minorEastAsia" w:hAnsiTheme="minorHAnsi" w:cstheme="minorBidi"/>
                <w:noProof/>
                <w:kern w:val="0"/>
                <w:sz w:val="22"/>
                <w:szCs w:val="22"/>
              </w:rPr>
              <w:tab/>
            </w:r>
            <w:r w:rsidRPr="00525DBC">
              <w:rPr>
                <w:rStyle w:val="Hyperlnk"/>
                <w:noProof/>
              </w:rPr>
              <w:t>Flera anbud, anbud med alternativa utföranden samt reservationer</w:t>
            </w:r>
            <w:r>
              <w:rPr>
                <w:noProof/>
                <w:webHidden/>
              </w:rPr>
              <w:tab/>
            </w:r>
            <w:r>
              <w:rPr>
                <w:noProof/>
                <w:webHidden/>
              </w:rPr>
              <w:fldChar w:fldCharType="begin"/>
            </w:r>
            <w:r>
              <w:rPr>
                <w:noProof/>
                <w:webHidden/>
              </w:rPr>
              <w:instrText xml:space="preserve"> PAGEREF _Toc180764446 \h </w:instrText>
            </w:r>
            <w:r>
              <w:rPr>
                <w:noProof/>
                <w:webHidden/>
              </w:rPr>
            </w:r>
            <w:r>
              <w:rPr>
                <w:noProof/>
                <w:webHidden/>
              </w:rPr>
              <w:fldChar w:fldCharType="separate"/>
            </w:r>
            <w:r w:rsidR="00A65A65">
              <w:rPr>
                <w:noProof/>
                <w:webHidden/>
              </w:rPr>
              <w:t>6</w:t>
            </w:r>
            <w:r>
              <w:rPr>
                <w:noProof/>
                <w:webHidden/>
              </w:rPr>
              <w:fldChar w:fldCharType="end"/>
            </w:r>
          </w:hyperlink>
        </w:p>
        <w:p w14:paraId="1F577DC1" w14:textId="293966C0" w:rsidR="007D121E" w:rsidRDefault="007D121E">
          <w:pPr>
            <w:pStyle w:val="Innehll3"/>
            <w:tabs>
              <w:tab w:val="left" w:pos="1200"/>
              <w:tab w:val="right" w:leader="dot" w:pos="7588"/>
            </w:tabs>
            <w:rPr>
              <w:rFonts w:asciiTheme="minorHAnsi" w:eastAsiaTheme="minorEastAsia" w:hAnsiTheme="minorHAnsi" w:cstheme="minorBidi"/>
              <w:noProof/>
              <w:kern w:val="0"/>
              <w:sz w:val="22"/>
              <w:szCs w:val="22"/>
            </w:rPr>
          </w:pPr>
          <w:hyperlink w:anchor="_Toc180764447" w:history="1">
            <w:r w:rsidRPr="00525DBC">
              <w:rPr>
                <w:rStyle w:val="Hyperlnk"/>
                <w:noProof/>
              </w:rPr>
              <w:t>2.1.2</w:t>
            </w:r>
            <w:r>
              <w:rPr>
                <w:rFonts w:asciiTheme="minorHAnsi" w:eastAsiaTheme="minorEastAsia" w:hAnsiTheme="minorHAnsi" w:cstheme="minorBidi"/>
                <w:noProof/>
                <w:kern w:val="0"/>
                <w:sz w:val="22"/>
                <w:szCs w:val="22"/>
              </w:rPr>
              <w:tab/>
            </w:r>
            <w:r w:rsidRPr="00525DBC">
              <w:rPr>
                <w:rStyle w:val="Hyperlnk"/>
                <w:noProof/>
              </w:rPr>
              <w:t>Sista anbudsdag</w:t>
            </w:r>
            <w:r>
              <w:rPr>
                <w:noProof/>
                <w:webHidden/>
              </w:rPr>
              <w:tab/>
            </w:r>
            <w:r>
              <w:rPr>
                <w:noProof/>
                <w:webHidden/>
              </w:rPr>
              <w:fldChar w:fldCharType="begin"/>
            </w:r>
            <w:r>
              <w:rPr>
                <w:noProof/>
                <w:webHidden/>
              </w:rPr>
              <w:instrText xml:space="preserve"> PAGEREF _Toc180764447 \h </w:instrText>
            </w:r>
            <w:r>
              <w:rPr>
                <w:noProof/>
                <w:webHidden/>
              </w:rPr>
            </w:r>
            <w:r>
              <w:rPr>
                <w:noProof/>
                <w:webHidden/>
              </w:rPr>
              <w:fldChar w:fldCharType="separate"/>
            </w:r>
            <w:r w:rsidR="00A65A65">
              <w:rPr>
                <w:noProof/>
                <w:webHidden/>
              </w:rPr>
              <w:t>6</w:t>
            </w:r>
            <w:r>
              <w:rPr>
                <w:noProof/>
                <w:webHidden/>
              </w:rPr>
              <w:fldChar w:fldCharType="end"/>
            </w:r>
          </w:hyperlink>
        </w:p>
        <w:p w14:paraId="7A802AC1" w14:textId="03C9820D" w:rsidR="007D121E" w:rsidRDefault="007D121E">
          <w:pPr>
            <w:pStyle w:val="Innehll3"/>
            <w:tabs>
              <w:tab w:val="left" w:pos="1200"/>
              <w:tab w:val="right" w:leader="dot" w:pos="7588"/>
            </w:tabs>
            <w:rPr>
              <w:rFonts w:asciiTheme="minorHAnsi" w:eastAsiaTheme="minorEastAsia" w:hAnsiTheme="minorHAnsi" w:cstheme="minorBidi"/>
              <w:noProof/>
              <w:kern w:val="0"/>
              <w:sz w:val="22"/>
              <w:szCs w:val="22"/>
            </w:rPr>
          </w:pPr>
          <w:hyperlink w:anchor="_Toc180764448" w:history="1">
            <w:r w:rsidRPr="00525DBC">
              <w:rPr>
                <w:rStyle w:val="Hyperlnk"/>
                <w:noProof/>
              </w:rPr>
              <w:t>2.1.3</w:t>
            </w:r>
            <w:r>
              <w:rPr>
                <w:rFonts w:asciiTheme="minorHAnsi" w:eastAsiaTheme="minorEastAsia" w:hAnsiTheme="minorHAnsi" w:cstheme="minorBidi"/>
                <w:noProof/>
                <w:kern w:val="0"/>
                <w:sz w:val="22"/>
                <w:szCs w:val="22"/>
              </w:rPr>
              <w:tab/>
            </w:r>
            <w:r w:rsidRPr="00525DBC">
              <w:rPr>
                <w:rStyle w:val="Hyperlnk"/>
                <w:noProof/>
              </w:rPr>
              <w:t>Anbudets giltighetstid</w:t>
            </w:r>
            <w:r>
              <w:rPr>
                <w:noProof/>
                <w:webHidden/>
              </w:rPr>
              <w:tab/>
            </w:r>
            <w:r>
              <w:rPr>
                <w:noProof/>
                <w:webHidden/>
              </w:rPr>
              <w:fldChar w:fldCharType="begin"/>
            </w:r>
            <w:r>
              <w:rPr>
                <w:noProof/>
                <w:webHidden/>
              </w:rPr>
              <w:instrText xml:space="preserve"> PAGEREF _Toc180764448 \h </w:instrText>
            </w:r>
            <w:r>
              <w:rPr>
                <w:noProof/>
                <w:webHidden/>
              </w:rPr>
            </w:r>
            <w:r>
              <w:rPr>
                <w:noProof/>
                <w:webHidden/>
              </w:rPr>
              <w:fldChar w:fldCharType="separate"/>
            </w:r>
            <w:r w:rsidR="00A65A65">
              <w:rPr>
                <w:noProof/>
                <w:webHidden/>
              </w:rPr>
              <w:t>6</w:t>
            </w:r>
            <w:r>
              <w:rPr>
                <w:noProof/>
                <w:webHidden/>
              </w:rPr>
              <w:fldChar w:fldCharType="end"/>
            </w:r>
          </w:hyperlink>
        </w:p>
        <w:p w14:paraId="21F51F8F" w14:textId="49A1C9E2" w:rsidR="007D121E" w:rsidRDefault="007D121E">
          <w:pPr>
            <w:pStyle w:val="Innehll3"/>
            <w:tabs>
              <w:tab w:val="left" w:pos="1200"/>
              <w:tab w:val="right" w:leader="dot" w:pos="7588"/>
            </w:tabs>
            <w:rPr>
              <w:rFonts w:asciiTheme="minorHAnsi" w:eastAsiaTheme="minorEastAsia" w:hAnsiTheme="minorHAnsi" w:cstheme="minorBidi"/>
              <w:noProof/>
              <w:kern w:val="0"/>
              <w:sz w:val="22"/>
              <w:szCs w:val="22"/>
            </w:rPr>
          </w:pPr>
          <w:hyperlink w:anchor="_Toc180764449" w:history="1">
            <w:r w:rsidRPr="00525DBC">
              <w:rPr>
                <w:rStyle w:val="Hyperlnk"/>
                <w:noProof/>
              </w:rPr>
              <w:t>2.1.4</w:t>
            </w:r>
            <w:r>
              <w:rPr>
                <w:rFonts w:asciiTheme="minorHAnsi" w:eastAsiaTheme="minorEastAsia" w:hAnsiTheme="minorHAnsi" w:cstheme="minorBidi"/>
                <w:noProof/>
                <w:kern w:val="0"/>
                <w:sz w:val="22"/>
                <w:szCs w:val="22"/>
              </w:rPr>
              <w:tab/>
            </w:r>
            <w:r w:rsidRPr="00525DBC">
              <w:rPr>
                <w:rStyle w:val="Hyperlnk"/>
                <w:noProof/>
              </w:rPr>
              <w:t>Språk</w:t>
            </w:r>
            <w:r>
              <w:rPr>
                <w:noProof/>
                <w:webHidden/>
              </w:rPr>
              <w:tab/>
            </w:r>
            <w:r>
              <w:rPr>
                <w:noProof/>
                <w:webHidden/>
              </w:rPr>
              <w:fldChar w:fldCharType="begin"/>
            </w:r>
            <w:r>
              <w:rPr>
                <w:noProof/>
                <w:webHidden/>
              </w:rPr>
              <w:instrText xml:space="preserve"> PAGEREF _Toc180764449 \h </w:instrText>
            </w:r>
            <w:r>
              <w:rPr>
                <w:noProof/>
                <w:webHidden/>
              </w:rPr>
            </w:r>
            <w:r>
              <w:rPr>
                <w:noProof/>
                <w:webHidden/>
              </w:rPr>
              <w:fldChar w:fldCharType="separate"/>
            </w:r>
            <w:r w:rsidR="00A65A65">
              <w:rPr>
                <w:noProof/>
                <w:webHidden/>
              </w:rPr>
              <w:t>7</w:t>
            </w:r>
            <w:r>
              <w:rPr>
                <w:noProof/>
                <w:webHidden/>
              </w:rPr>
              <w:fldChar w:fldCharType="end"/>
            </w:r>
          </w:hyperlink>
        </w:p>
        <w:p w14:paraId="53C864B9" w14:textId="20C043E8" w:rsidR="007D121E" w:rsidRDefault="007D121E">
          <w:pPr>
            <w:pStyle w:val="Innehll3"/>
            <w:tabs>
              <w:tab w:val="left" w:pos="1200"/>
              <w:tab w:val="right" w:leader="dot" w:pos="7588"/>
            </w:tabs>
            <w:rPr>
              <w:rFonts w:asciiTheme="minorHAnsi" w:eastAsiaTheme="minorEastAsia" w:hAnsiTheme="minorHAnsi" w:cstheme="minorBidi"/>
              <w:noProof/>
              <w:kern w:val="0"/>
              <w:sz w:val="22"/>
              <w:szCs w:val="22"/>
            </w:rPr>
          </w:pPr>
          <w:hyperlink w:anchor="_Toc180764450" w:history="1">
            <w:r w:rsidRPr="00525DBC">
              <w:rPr>
                <w:rStyle w:val="Hyperlnk"/>
                <w:noProof/>
              </w:rPr>
              <w:t>2.1.5</w:t>
            </w:r>
            <w:r>
              <w:rPr>
                <w:rFonts w:asciiTheme="minorHAnsi" w:eastAsiaTheme="minorEastAsia" w:hAnsiTheme="minorHAnsi" w:cstheme="minorBidi"/>
                <w:noProof/>
                <w:kern w:val="0"/>
                <w:sz w:val="22"/>
                <w:szCs w:val="22"/>
              </w:rPr>
              <w:tab/>
            </w:r>
            <w:r w:rsidRPr="00525DBC">
              <w:rPr>
                <w:rStyle w:val="Hyperlnk"/>
                <w:noProof/>
              </w:rPr>
              <w:t>Obligatoriska krav (ska-krav)</w:t>
            </w:r>
            <w:r>
              <w:rPr>
                <w:noProof/>
                <w:webHidden/>
              </w:rPr>
              <w:tab/>
            </w:r>
            <w:r>
              <w:rPr>
                <w:noProof/>
                <w:webHidden/>
              </w:rPr>
              <w:fldChar w:fldCharType="begin"/>
            </w:r>
            <w:r>
              <w:rPr>
                <w:noProof/>
                <w:webHidden/>
              </w:rPr>
              <w:instrText xml:space="preserve"> PAGEREF _Toc180764450 \h </w:instrText>
            </w:r>
            <w:r>
              <w:rPr>
                <w:noProof/>
                <w:webHidden/>
              </w:rPr>
            </w:r>
            <w:r>
              <w:rPr>
                <w:noProof/>
                <w:webHidden/>
              </w:rPr>
              <w:fldChar w:fldCharType="separate"/>
            </w:r>
            <w:r w:rsidR="00A65A65">
              <w:rPr>
                <w:noProof/>
                <w:webHidden/>
              </w:rPr>
              <w:t>7</w:t>
            </w:r>
            <w:r>
              <w:rPr>
                <w:noProof/>
                <w:webHidden/>
              </w:rPr>
              <w:fldChar w:fldCharType="end"/>
            </w:r>
          </w:hyperlink>
        </w:p>
        <w:p w14:paraId="49CCFAC0" w14:textId="2143A424" w:rsidR="007D121E" w:rsidRDefault="007D121E">
          <w:pPr>
            <w:pStyle w:val="Innehll2"/>
            <w:tabs>
              <w:tab w:val="left" w:pos="960"/>
              <w:tab w:val="right" w:leader="dot" w:pos="7588"/>
            </w:tabs>
            <w:rPr>
              <w:rFonts w:asciiTheme="minorHAnsi" w:eastAsiaTheme="minorEastAsia" w:hAnsiTheme="minorHAnsi" w:cstheme="minorBidi"/>
              <w:noProof/>
              <w:kern w:val="0"/>
              <w:sz w:val="22"/>
              <w:szCs w:val="22"/>
            </w:rPr>
          </w:pPr>
          <w:hyperlink w:anchor="_Toc180764451" w:history="1">
            <w:r w:rsidRPr="00525DBC">
              <w:rPr>
                <w:rStyle w:val="Hyperlnk"/>
                <w:noProof/>
              </w:rPr>
              <w:t>2.2</w:t>
            </w:r>
            <w:r>
              <w:rPr>
                <w:rFonts w:asciiTheme="minorHAnsi" w:eastAsiaTheme="minorEastAsia" w:hAnsiTheme="minorHAnsi" w:cstheme="minorBidi"/>
                <w:noProof/>
                <w:kern w:val="0"/>
                <w:sz w:val="22"/>
                <w:szCs w:val="22"/>
              </w:rPr>
              <w:tab/>
            </w:r>
            <w:r w:rsidRPr="00525DBC">
              <w:rPr>
                <w:rStyle w:val="Hyperlnk"/>
                <w:noProof/>
              </w:rPr>
              <w:t>Lämnande av anbud</w:t>
            </w:r>
            <w:r>
              <w:rPr>
                <w:noProof/>
                <w:webHidden/>
              </w:rPr>
              <w:tab/>
            </w:r>
            <w:r>
              <w:rPr>
                <w:noProof/>
                <w:webHidden/>
              </w:rPr>
              <w:fldChar w:fldCharType="begin"/>
            </w:r>
            <w:r>
              <w:rPr>
                <w:noProof/>
                <w:webHidden/>
              </w:rPr>
              <w:instrText xml:space="preserve"> PAGEREF _Toc180764451 \h </w:instrText>
            </w:r>
            <w:r>
              <w:rPr>
                <w:noProof/>
                <w:webHidden/>
              </w:rPr>
            </w:r>
            <w:r>
              <w:rPr>
                <w:noProof/>
                <w:webHidden/>
              </w:rPr>
              <w:fldChar w:fldCharType="separate"/>
            </w:r>
            <w:r w:rsidR="00A65A65">
              <w:rPr>
                <w:noProof/>
                <w:webHidden/>
              </w:rPr>
              <w:t>7</w:t>
            </w:r>
            <w:r>
              <w:rPr>
                <w:noProof/>
                <w:webHidden/>
              </w:rPr>
              <w:fldChar w:fldCharType="end"/>
            </w:r>
          </w:hyperlink>
        </w:p>
        <w:p w14:paraId="57BC8704" w14:textId="62A39C02" w:rsidR="007D121E" w:rsidRDefault="007D121E">
          <w:pPr>
            <w:pStyle w:val="Innehll3"/>
            <w:tabs>
              <w:tab w:val="left" w:pos="1200"/>
              <w:tab w:val="right" w:leader="dot" w:pos="7588"/>
            </w:tabs>
            <w:rPr>
              <w:rFonts w:asciiTheme="minorHAnsi" w:eastAsiaTheme="minorEastAsia" w:hAnsiTheme="minorHAnsi" w:cstheme="minorBidi"/>
              <w:noProof/>
              <w:kern w:val="0"/>
              <w:sz w:val="22"/>
              <w:szCs w:val="22"/>
            </w:rPr>
          </w:pPr>
          <w:hyperlink w:anchor="_Toc180764452" w:history="1">
            <w:r w:rsidRPr="00525DBC">
              <w:rPr>
                <w:rStyle w:val="Hyperlnk"/>
                <w:noProof/>
              </w:rPr>
              <w:t>2.2.1</w:t>
            </w:r>
            <w:r>
              <w:rPr>
                <w:rFonts w:asciiTheme="minorHAnsi" w:eastAsiaTheme="minorEastAsia" w:hAnsiTheme="minorHAnsi" w:cstheme="minorBidi"/>
                <w:noProof/>
                <w:kern w:val="0"/>
                <w:sz w:val="22"/>
                <w:szCs w:val="22"/>
              </w:rPr>
              <w:tab/>
            </w:r>
            <w:r w:rsidRPr="00525DBC">
              <w:rPr>
                <w:rStyle w:val="Hyperlnk"/>
                <w:noProof/>
              </w:rPr>
              <w:t>Anbudsinlämning</w:t>
            </w:r>
            <w:r>
              <w:rPr>
                <w:noProof/>
                <w:webHidden/>
              </w:rPr>
              <w:tab/>
            </w:r>
            <w:r>
              <w:rPr>
                <w:noProof/>
                <w:webHidden/>
              </w:rPr>
              <w:fldChar w:fldCharType="begin"/>
            </w:r>
            <w:r>
              <w:rPr>
                <w:noProof/>
                <w:webHidden/>
              </w:rPr>
              <w:instrText xml:space="preserve"> PAGEREF _Toc180764452 \h </w:instrText>
            </w:r>
            <w:r>
              <w:rPr>
                <w:noProof/>
                <w:webHidden/>
              </w:rPr>
            </w:r>
            <w:r>
              <w:rPr>
                <w:noProof/>
                <w:webHidden/>
              </w:rPr>
              <w:fldChar w:fldCharType="separate"/>
            </w:r>
            <w:r w:rsidR="00A65A65">
              <w:rPr>
                <w:noProof/>
                <w:webHidden/>
              </w:rPr>
              <w:t>7</w:t>
            </w:r>
            <w:r>
              <w:rPr>
                <w:noProof/>
                <w:webHidden/>
              </w:rPr>
              <w:fldChar w:fldCharType="end"/>
            </w:r>
          </w:hyperlink>
        </w:p>
        <w:p w14:paraId="76949A89" w14:textId="53A784E4" w:rsidR="007D121E" w:rsidRDefault="007D121E">
          <w:pPr>
            <w:pStyle w:val="Innehll3"/>
            <w:tabs>
              <w:tab w:val="left" w:pos="1200"/>
              <w:tab w:val="right" w:leader="dot" w:pos="7588"/>
            </w:tabs>
            <w:rPr>
              <w:rFonts w:asciiTheme="minorHAnsi" w:eastAsiaTheme="minorEastAsia" w:hAnsiTheme="minorHAnsi" w:cstheme="minorBidi"/>
              <w:noProof/>
              <w:kern w:val="0"/>
              <w:sz w:val="22"/>
              <w:szCs w:val="22"/>
            </w:rPr>
          </w:pPr>
          <w:hyperlink w:anchor="_Toc180764453" w:history="1">
            <w:r w:rsidRPr="00525DBC">
              <w:rPr>
                <w:rStyle w:val="Hyperlnk"/>
                <w:noProof/>
              </w:rPr>
              <w:t>2.2.2</w:t>
            </w:r>
            <w:r>
              <w:rPr>
                <w:rFonts w:asciiTheme="minorHAnsi" w:eastAsiaTheme="minorEastAsia" w:hAnsiTheme="minorHAnsi" w:cstheme="minorBidi"/>
                <w:noProof/>
                <w:kern w:val="0"/>
                <w:sz w:val="22"/>
                <w:szCs w:val="22"/>
              </w:rPr>
              <w:tab/>
            </w:r>
            <w:r w:rsidRPr="00525DBC">
              <w:rPr>
                <w:rStyle w:val="Hyperlnk"/>
                <w:noProof/>
              </w:rPr>
              <w:t>Frågor, svar och förtydliganden</w:t>
            </w:r>
            <w:r>
              <w:rPr>
                <w:noProof/>
                <w:webHidden/>
              </w:rPr>
              <w:tab/>
            </w:r>
            <w:r>
              <w:rPr>
                <w:noProof/>
                <w:webHidden/>
              </w:rPr>
              <w:fldChar w:fldCharType="begin"/>
            </w:r>
            <w:r>
              <w:rPr>
                <w:noProof/>
                <w:webHidden/>
              </w:rPr>
              <w:instrText xml:space="preserve"> PAGEREF _Toc180764453 \h </w:instrText>
            </w:r>
            <w:r>
              <w:rPr>
                <w:noProof/>
                <w:webHidden/>
              </w:rPr>
            </w:r>
            <w:r>
              <w:rPr>
                <w:noProof/>
                <w:webHidden/>
              </w:rPr>
              <w:fldChar w:fldCharType="separate"/>
            </w:r>
            <w:r w:rsidR="00A65A65">
              <w:rPr>
                <w:noProof/>
                <w:webHidden/>
              </w:rPr>
              <w:t>7</w:t>
            </w:r>
            <w:r>
              <w:rPr>
                <w:noProof/>
                <w:webHidden/>
              </w:rPr>
              <w:fldChar w:fldCharType="end"/>
            </w:r>
          </w:hyperlink>
        </w:p>
        <w:p w14:paraId="3DF9842A" w14:textId="28EA88E3" w:rsidR="007D121E" w:rsidRDefault="007D121E">
          <w:pPr>
            <w:pStyle w:val="Innehll3"/>
            <w:tabs>
              <w:tab w:val="left" w:pos="1200"/>
              <w:tab w:val="right" w:leader="dot" w:pos="7588"/>
            </w:tabs>
            <w:rPr>
              <w:rFonts w:asciiTheme="minorHAnsi" w:eastAsiaTheme="minorEastAsia" w:hAnsiTheme="minorHAnsi" w:cstheme="minorBidi"/>
              <w:noProof/>
              <w:kern w:val="0"/>
              <w:sz w:val="22"/>
              <w:szCs w:val="22"/>
            </w:rPr>
          </w:pPr>
          <w:hyperlink w:anchor="_Toc180764454" w:history="1">
            <w:r w:rsidRPr="00525DBC">
              <w:rPr>
                <w:rStyle w:val="Hyperlnk"/>
                <w:noProof/>
              </w:rPr>
              <w:t>2.2.3</w:t>
            </w:r>
            <w:r>
              <w:rPr>
                <w:rFonts w:asciiTheme="minorHAnsi" w:eastAsiaTheme="minorEastAsia" w:hAnsiTheme="minorHAnsi" w:cstheme="minorBidi"/>
                <w:noProof/>
                <w:kern w:val="0"/>
                <w:sz w:val="22"/>
                <w:szCs w:val="22"/>
              </w:rPr>
              <w:tab/>
            </w:r>
            <w:r w:rsidRPr="00525DBC">
              <w:rPr>
                <w:rStyle w:val="Hyperlnk"/>
                <w:noProof/>
              </w:rPr>
              <w:t>Rättelse, förtydligande och kompletteringar av anbud</w:t>
            </w:r>
            <w:r>
              <w:rPr>
                <w:noProof/>
                <w:webHidden/>
              </w:rPr>
              <w:tab/>
            </w:r>
            <w:r>
              <w:rPr>
                <w:noProof/>
                <w:webHidden/>
              </w:rPr>
              <w:fldChar w:fldCharType="begin"/>
            </w:r>
            <w:r>
              <w:rPr>
                <w:noProof/>
                <w:webHidden/>
              </w:rPr>
              <w:instrText xml:space="preserve"> PAGEREF _Toc180764454 \h </w:instrText>
            </w:r>
            <w:r>
              <w:rPr>
                <w:noProof/>
                <w:webHidden/>
              </w:rPr>
            </w:r>
            <w:r>
              <w:rPr>
                <w:noProof/>
                <w:webHidden/>
              </w:rPr>
              <w:fldChar w:fldCharType="separate"/>
            </w:r>
            <w:r w:rsidR="00A65A65">
              <w:rPr>
                <w:noProof/>
                <w:webHidden/>
              </w:rPr>
              <w:t>8</w:t>
            </w:r>
            <w:r>
              <w:rPr>
                <w:noProof/>
                <w:webHidden/>
              </w:rPr>
              <w:fldChar w:fldCharType="end"/>
            </w:r>
          </w:hyperlink>
        </w:p>
        <w:p w14:paraId="2850059E" w14:textId="088E92BB" w:rsidR="007D121E" w:rsidRDefault="007D121E">
          <w:pPr>
            <w:pStyle w:val="Innehll3"/>
            <w:tabs>
              <w:tab w:val="left" w:pos="1200"/>
              <w:tab w:val="right" w:leader="dot" w:pos="7588"/>
            </w:tabs>
            <w:rPr>
              <w:rFonts w:asciiTheme="minorHAnsi" w:eastAsiaTheme="minorEastAsia" w:hAnsiTheme="minorHAnsi" w:cstheme="minorBidi"/>
              <w:noProof/>
              <w:kern w:val="0"/>
              <w:sz w:val="22"/>
              <w:szCs w:val="22"/>
            </w:rPr>
          </w:pPr>
          <w:hyperlink w:anchor="_Toc180764455" w:history="1">
            <w:r w:rsidRPr="00525DBC">
              <w:rPr>
                <w:rStyle w:val="Hyperlnk"/>
                <w:noProof/>
              </w:rPr>
              <w:t>2.2.4</w:t>
            </w:r>
            <w:r>
              <w:rPr>
                <w:rFonts w:asciiTheme="minorHAnsi" w:eastAsiaTheme="minorEastAsia" w:hAnsiTheme="minorHAnsi" w:cstheme="minorBidi"/>
                <w:noProof/>
                <w:kern w:val="0"/>
                <w:sz w:val="22"/>
                <w:szCs w:val="22"/>
              </w:rPr>
              <w:tab/>
            </w:r>
            <w:r w:rsidRPr="00525DBC">
              <w:rPr>
                <w:rStyle w:val="Hyperlnk"/>
                <w:noProof/>
              </w:rPr>
              <w:t>Anbudets undertecknande</w:t>
            </w:r>
            <w:r>
              <w:rPr>
                <w:noProof/>
                <w:webHidden/>
              </w:rPr>
              <w:tab/>
            </w:r>
            <w:r>
              <w:rPr>
                <w:noProof/>
                <w:webHidden/>
              </w:rPr>
              <w:fldChar w:fldCharType="begin"/>
            </w:r>
            <w:r>
              <w:rPr>
                <w:noProof/>
                <w:webHidden/>
              </w:rPr>
              <w:instrText xml:space="preserve"> PAGEREF _Toc180764455 \h </w:instrText>
            </w:r>
            <w:r>
              <w:rPr>
                <w:noProof/>
                <w:webHidden/>
              </w:rPr>
            </w:r>
            <w:r>
              <w:rPr>
                <w:noProof/>
                <w:webHidden/>
              </w:rPr>
              <w:fldChar w:fldCharType="separate"/>
            </w:r>
            <w:r w:rsidR="00A65A65">
              <w:rPr>
                <w:noProof/>
                <w:webHidden/>
              </w:rPr>
              <w:t>8</w:t>
            </w:r>
            <w:r>
              <w:rPr>
                <w:noProof/>
                <w:webHidden/>
              </w:rPr>
              <w:fldChar w:fldCharType="end"/>
            </w:r>
          </w:hyperlink>
        </w:p>
        <w:p w14:paraId="20F44761" w14:textId="2C71B164" w:rsidR="007D121E" w:rsidRDefault="007D121E">
          <w:pPr>
            <w:pStyle w:val="Innehll3"/>
            <w:tabs>
              <w:tab w:val="left" w:pos="1200"/>
              <w:tab w:val="right" w:leader="dot" w:pos="7588"/>
            </w:tabs>
            <w:rPr>
              <w:rFonts w:asciiTheme="minorHAnsi" w:eastAsiaTheme="minorEastAsia" w:hAnsiTheme="minorHAnsi" w:cstheme="minorBidi"/>
              <w:noProof/>
              <w:kern w:val="0"/>
              <w:sz w:val="22"/>
              <w:szCs w:val="22"/>
            </w:rPr>
          </w:pPr>
          <w:hyperlink w:anchor="_Toc180764456" w:history="1">
            <w:r w:rsidRPr="00525DBC">
              <w:rPr>
                <w:rStyle w:val="Hyperlnk"/>
                <w:noProof/>
              </w:rPr>
              <w:t>2.2.5</w:t>
            </w:r>
            <w:r>
              <w:rPr>
                <w:rFonts w:asciiTheme="minorHAnsi" w:eastAsiaTheme="minorEastAsia" w:hAnsiTheme="minorHAnsi" w:cstheme="minorBidi"/>
                <w:noProof/>
                <w:kern w:val="0"/>
                <w:sz w:val="22"/>
                <w:szCs w:val="22"/>
              </w:rPr>
              <w:tab/>
            </w:r>
            <w:r w:rsidRPr="00525DBC">
              <w:rPr>
                <w:rStyle w:val="Hyperlnk"/>
                <w:noProof/>
              </w:rPr>
              <w:t>Kostnader för deltagande i avropet</w:t>
            </w:r>
            <w:r>
              <w:rPr>
                <w:noProof/>
                <w:webHidden/>
              </w:rPr>
              <w:tab/>
            </w:r>
            <w:r>
              <w:rPr>
                <w:noProof/>
                <w:webHidden/>
              </w:rPr>
              <w:fldChar w:fldCharType="begin"/>
            </w:r>
            <w:r>
              <w:rPr>
                <w:noProof/>
                <w:webHidden/>
              </w:rPr>
              <w:instrText xml:space="preserve"> PAGEREF _Toc180764456 \h </w:instrText>
            </w:r>
            <w:r>
              <w:rPr>
                <w:noProof/>
                <w:webHidden/>
              </w:rPr>
            </w:r>
            <w:r>
              <w:rPr>
                <w:noProof/>
                <w:webHidden/>
              </w:rPr>
              <w:fldChar w:fldCharType="separate"/>
            </w:r>
            <w:r w:rsidR="00A65A65">
              <w:rPr>
                <w:noProof/>
                <w:webHidden/>
              </w:rPr>
              <w:t>8</w:t>
            </w:r>
            <w:r>
              <w:rPr>
                <w:noProof/>
                <w:webHidden/>
              </w:rPr>
              <w:fldChar w:fldCharType="end"/>
            </w:r>
          </w:hyperlink>
        </w:p>
        <w:p w14:paraId="56632AEE" w14:textId="0C6A8DF8" w:rsidR="007D121E" w:rsidRDefault="007D121E">
          <w:pPr>
            <w:pStyle w:val="Innehll2"/>
            <w:tabs>
              <w:tab w:val="left" w:pos="960"/>
              <w:tab w:val="right" w:leader="dot" w:pos="7588"/>
            </w:tabs>
            <w:rPr>
              <w:rFonts w:asciiTheme="minorHAnsi" w:eastAsiaTheme="minorEastAsia" w:hAnsiTheme="minorHAnsi" w:cstheme="minorBidi"/>
              <w:noProof/>
              <w:kern w:val="0"/>
              <w:sz w:val="22"/>
              <w:szCs w:val="22"/>
            </w:rPr>
          </w:pPr>
          <w:hyperlink w:anchor="_Toc180764457" w:history="1">
            <w:r w:rsidRPr="00525DBC">
              <w:rPr>
                <w:rStyle w:val="Hyperlnk"/>
                <w:noProof/>
              </w:rPr>
              <w:t>2.3</w:t>
            </w:r>
            <w:r>
              <w:rPr>
                <w:rFonts w:asciiTheme="minorHAnsi" w:eastAsiaTheme="minorEastAsia" w:hAnsiTheme="minorHAnsi" w:cstheme="minorBidi"/>
                <w:noProof/>
                <w:kern w:val="0"/>
                <w:sz w:val="22"/>
                <w:szCs w:val="22"/>
              </w:rPr>
              <w:tab/>
            </w:r>
            <w:r w:rsidRPr="00525DBC">
              <w:rPr>
                <w:rStyle w:val="Hyperlnk"/>
                <w:noProof/>
              </w:rPr>
              <w:t>Offentlighetsprincipen och sekretess</w:t>
            </w:r>
            <w:r>
              <w:rPr>
                <w:noProof/>
                <w:webHidden/>
              </w:rPr>
              <w:tab/>
            </w:r>
            <w:r>
              <w:rPr>
                <w:noProof/>
                <w:webHidden/>
              </w:rPr>
              <w:fldChar w:fldCharType="begin"/>
            </w:r>
            <w:r>
              <w:rPr>
                <w:noProof/>
                <w:webHidden/>
              </w:rPr>
              <w:instrText xml:space="preserve"> PAGEREF _Toc180764457 \h </w:instrText>
            </w:r>
            <w:r>
              <w:rPr>
                <w:noProof/>
                <w:webHidden/>
              </w:rPr>
            </w:r>
            <w:r>
              <w:rPr>
                <w:noProof/>
                <w:webHidden/>
              </w:rPr>
              <w:fldChar w:fldCharType="separate"/>
            </w:r>
            <w:r w:rsidR="00A65A65">
              <w:rPr>
                <w:noProof/>
                <w:webHidden/>
              </w:rPr>
              <w:t>8</w:t>
            </w:r>
            <w:r>
              <w:rPr>
                <w:noProof/>
                <w:webHidden/>
              </w:rPr>
              <w:fldChar w:fldCharType="end"/>
            </w:r>
          </w:hyperlink>
        </w:p>
        <w:p w14:paraId="3572CC5F" w14:textId="16D4B739" w:rsidR="007D121E" w:rsidRDefault="007D121E">
          <w:pPr>
            <w:pStyle w:val="Innehll2"/>
            <w:tabs>
              <w:tab w:val="left" w:pos="960"/>
              <w:tab w:val="right" w:leader="dot" w:pos="7588"/>
            </w:tabs>
            <w:rPr>
              <w:rFonts w:asciiTheme="minorHAnsi" w:eastAsiaTheme="minorEastAsia" w:hAnsiTheme="minorHAnsi" w:cstheme="minorBidi"/>
              <w:noProof/>
              <w:kern w:val="0"/>
              <w:sz w:val="22"/>
              <w:szCs w:val="22"/>
            </w:rPr>
          </w:pPr>
          <w:hyperlink w:anchor="_Toc180764458" w:history="1">
            <w:r w:rsidRPr="00525DBC">
              <w:rPr>
                <w:rStyle w:val="Hyperlnk"/>
                <w:noProof/>
              </w:rPr>
              <w:t>2.4</w:t>
            </w:r>
            <w:r>
              <w:rPr>
                <w:rFonts w:asciiTheme="minorHAnsi" w:eastAsiaTheme="minorEastAsia" w:hAnsiTheme="minorHAnsi" w:cstheme="minorBidi"/>
                <w:noProof/>
                <w:kern w:val="0"/>
                <w:sz w:val="22"/>
                <w:szCs w:val="22"/>
              </w:rPr>
              <w:tab/>
            </w:r>
            <w:r w:rsidRPr="00525DBC">
              <w:rPr>
                <w:rStyle w:val="Hyperlnk"/>
                <w:noProof/>
              </w:rPr>
              <w:t>Behandling av personuppgifter</w:t>
            </w:r>
            <w:r>
              <w:rPr>
                <w:noProof/>
                <w:webHidden/>
              </w:rPr>
              <w:tab/>
            </w:r>
            <w:r>
              <w:rPr>
                <w:noProof/>
                <w:webHidden/>
              </w:rPr>
              <w:fldChar w:fldCharType="begin"/>
            </w:r>
            <w:r>
              <w:rPr>
                <w:noProof/>
                <w:webHidden/>
              </w:rPr>
              <w:instrText xml:space="preserve"> PAGEREF _Toc180764458 \h </w:instrText>
            </w:r>
            <w:r>
              <w:rPr>
                <w:noProof/>
                <w:webHidden/>
              </w:rPr>
            </w:r>
            <w:r>
              <w:rPr>
                <w:noProof/>
                <w:webHidden/>
              </w:rPr>
              <w:fldChar w:fldCharType="separate"/>
            </w:r>
            <w:r w:rsidR="00A65A65">
              <w:rPr>
                <w:noProof/>
                <w:webHidden/>
              </w:rPr>
              <w:t>9</w:t>
            </w:r>
            <w:r>
              <w:rPr>
                <w:noProof/>
                <w:webHidden/>
              </w:rPr>
              <w:fldChar w:fldCharType="end"/>
            </w:r>
          </w:hyperlink>
        </w:p>
        <w:p w14:paraId="10171F2C" w14:textId="74E9283D" w:rsidR="007D121E" w:rsidRDefault="007D121E">
          <w:pPr>
            <w:pStyle w:val="Innehll1"/>
            <w:tabs>
              <w:tab w:val="left" w:pos="480"/>
              <w:tab w:val="right" w:leader="dot" w:pos="7588"/>
            </w:tabs>
            <w:rPr>
              <w:rFonts w:asciiTheme="minorHAnsi" w:eastAsiaTheme="minorEastAsia" w:hAnsiTheme="minorHAnsi" w:cstheme="minorBidi"/>
              <w:noProof/>
              <w:kern w:val="0"/>
              <w:sz w:val="22"/>
              <w:szCs w:val="22"/>
            </w:rPr>
          </w:pPr>
          <w:hyperlink w:anchor="_Toc180764459" w:history="1">
            <w:r w:rsidRPr="00525DBC">
              <w:rPr>
                <w:rStyle w:val="Hyperlnk"/>
                <w:noProof/>
              </w:rPr>
              <w:t>3</w:t>
            </w:r>
            <w:r>
              <w:rPr>
                <w:rFonts w:asciiTheme="minorHAnsi" w:eastAsiaTheme="minorEastAsia" w:hAnsiTheme="minorHAnsi" w:cstheme="minorBidi"/>
                <w:noProof/>
                <w:kern w:val="0"/>
                <w:sz w:val="22"/>
                <w:szCs w:val="22"/>
              </w:rPr>
              <w:tab/>
            </w:r>
            <w:r w:rsidRPr="00525DBC">
              <w:rPr>
                <w:rStyle w:val="Hyperlnk"/>
                <w:noProof/>
              </w:rPr>
              <w:t>Underleverantörer</w:t>
            </w:r>
            <w:r>
              <w:rPr>
                <w:noProof/>
                <w:webHidden/>
              </w:rPr>
              <w:tab/>
            </w:r>
            <w:r>
              <w:rPr>
                <w:noProof/>
                <w:webHidden/>
              </w:rPr>
              <w:fldChar w:fldCharType="begin"/>
            </w:r>
            <w:r>
              <w:rPr>
                <w:noProof/>
                <w:webHidden/>
              </w:rPr>
              <w:instrText xml:space="preserve"> PAGEREF _Toc180764459 \h </w:instrText>
            </w:r>
            <w:r>
              <w:rPr>
                <w:noProof/>
                <w:webHidden/>
              </w:rPr>
            </w:r>
            <w:r>
              <w:rPr>
                <w:noProof/>
                <w:webHidden/>
              </w:rPr>
              <w:fldChar w:fldCharType="separate"/>
            </w:r>
            <w:r w:rsidR="00A65A65">
              <w:rPr>
                <w:noProof/>
                <w:webHidden/>
              </w:rPr>
              <w:t>9</w:t>
            </w:r>
            <w:r>
              <w:rPr>
                <w:noProof/>
                <w:webHidden/>
              </w:rPr>
              <w:fldChar w:fldCharType="end"/>
            </w:r>
          </w:hyperlink>
        </w:p>
        <w:p w14:paraId="62139979" w14:textId="1A7CE0CD" w:rsidR="007D121E" w:rsidRDefault="007D121E">
          <w:pPr>
            <w:pStyle w:val="Innehll2"/>
            <w:tabs>
              <w:tab w:val="left" w:pos="960"/>
              <w:tab w:val="right" w:leader="dot" w:pos="7588"/>
            </w:tabs>
            <w:rPr>
              <w:rFonts w:asciiTheme="minorHAnsi" w:eastAsiaTheme="minorEastAsia" w:hAnsiTheme="minorHAnsi" w:cstheme="minorBidi"/>
              <w:noProof/>
              <w:kern w:val="0"/>
              <w:sz w:val="22"/>
              <w:szCs w:val="22"/>
            </w:rPr>
          </w:pPr>
          <w:hyperlink w:anchor="_Toc180764460" w:history="1">
            <w:r w:rsidRPr="00525DBC">
              <w:rPr>
                <w:rStyle w:val="Hyperlnk"/>
                <w:noProof/>
              </w:rPr>
              <w:t>3.1</w:t>
            </w:r>
            <w:r>
              <w:rPr>
                <w:rFonts w:asciiTheme="minorHAnsi" w:eastAsiaTheme="minorEastAsia" w:hAnsiTheme="minorHAnsi" w:cstheme="minorBidi"/>
                <w:noProof/>
                <w:kern w:val="0"/>
                <w:sz w:val="22"/>
                <w:szCs w:val="22"/>
              </w:rPr>
              <w:tab/>
            </w:r>
            <w:r w:rsidRPr="00525DBC">
              <w:rPr>
                <w:rStyle w:val="Hyperlnk"/>
                <w:noProof/>
              </w:rPr>
              <w:t>Krav på anbudsgivaren – intygande</w:t>
            </w:r>
            <w:r>
              <w:rPr>
                <w:noProof/>
                <w:webHidden/>
              </w:rPr>
              <w:tab/>
            </w:r>
            <w:r>
              <w:rPr>
                <w:noProof/>
                <w:webHidden/>
              </w:rPr>
              <w:fldChar w:fldCharType="begin"/>
            </w:r>
            <w:r>
              <w:rPr>
                <w:noProof/>
                <w:webHidden/>
              </w:rPr>
              <w:instrText xml:space="preserve"> PAGEREF _Toc180764460 \h </w:instrText>
            </w:r>
            <w:r>
              <w:rPr>
                <w:noProof/>
                <w:webHidden/>
              </w:rPr>
            </w:r>
            <w:r>
              <w:rPr>
                <w:noProof/>
                <w:webHidden/>
              </w:rPr>
              <w:fldChar w:fldCharType="separate"/>
            </w:r>
            <w:r w:rsidR="00A65A65">
              <w:rPr>
                <w:noProof/>
                <w:webHidden/>
              </w:rPr>
              <w:t>10</w:t>
            </w:r>
            <w:r>
              <w:rPr>
                <w:noProof/>
                <w:webHidden/>
              </w:rPr>
              <w:fldChar w:fldCharType="end"/>
            </w:r>
          </w:hyperlink>
        </w:p>
        <w:p w14:paraId="24F3A388" w14:textId="1491934D" w:rsidR="007D121E" w:rsidRDefault="007D121E">
          <w:pPr>
            <w:pStyle w:val="Innehll1"/>
            <w:tabs>
              <w:tab w:val="left" w:pos="480"/>
              <w:tab w:val="right" w:leader="dot" w:pos="7588"/>
            </w:tabs>
            <w:rPr>
              <w:rFonts w:asciiTheme="minorHAnsi" w:eastAsiaTheme="minorEastAsia" w:hAnsiTheme="minorHAnsi" w:cstheme="minorBidi"/>
              <w:noProof/>
              <w:kern w:val="0"/>
              <w:sz w:val="22"/>
              <w:szCs w:val="22"/>
            </w:rPr>
          </w:pPr>
          <w:hyperlink w:anchor="_Toc180764461" w:history="1">
            <w:r w:rsidRPr="00525DBC">
              <w:rPr>
                <w:rStyle w:val="Hyperlnk"/>
                <w:noProof/>
              </w:rPr>
              <w:t>4</w:t>
            </w:r>
            <w:r>
              <w:rPr>
                <w:rFonts w:asciiTheme="minorHAnsi" w:eastAsiaTheme="minorEastAsia" w:hAnsiTheme="minorHAnsi" w:cstheme="minorBidi"/>
                <w:noProof/>
                <w:kern w:val="0"/>
                <w:sz w:val="22"/>
                <w:szCs w:val="22"/>
              </w:rPr>
              <w:tab/>
            </w:r>
            <w:r w:rsidRPr="00525DBC">
              <w:rPr>
                <w:rStyle w:val="Hyperlnk"/>
                <w:noProof/>
              </w:rPr>
              <w:t>Kravspecifikation</w:t>
            </w:r>
            <w:r>
              <w:rPr>
                <w:noProof/>
                <w:webHidden/>
              </w:rPr>
              <w:tab/>
            </w:r>
            <w:r>
              <w:rPr>
                <w:noProof/>
                <w:webHidden/>
              </w:rPr>
              <w:fldChar w:fldCharType="begin"/>
            </w:r>
            <w:r>
              <w:rPr>
                <w:noProof/>
                <w:webHidden/>
              </w:rPr>
              <w:instrText xml:space="preserve"> PAGEREF _Toc180764461 \h </w:instrText>
            </w:r>
            <w:r>
              <w:rPr>
                <w:noProof/>
                <w:webHidden/>
              </w:rPr>
            </w:r>
            <w:r>
              <w:rPr>
                <w:noProof/>
                <w:webHidden/>
              </w:rPr>
              <w:fldChar w:fldCharType="separate"/>
            </w:r>
            <w:r w:rsidR="00A65A65">
              <w:rPr>
                <w:noProof/>
                <w:webHidden/>
              </w:rPr>
              <w:t>10</w:t>
            </w:r>
            <w:r>
              <w:rPr>
                <w:noProof/>
                <w:webHidden/>
              </w:rPr>
              <w:fldChar w:fldCharType="end"/>
            </w:r>
          </w:hyperlink>
        </w:p>
        <w:p w14:paraId="31D55373" w14:textId="694D2140" w:rsidR="007D121E" w:rsidRDefault="007D121E">
          <w:pPr>
            <w:pStyle w:val="Innehll1"/>
            <w:tabs>
              <w:tab w:val="left" w:pos="480"/>
              <w:tab w:val="right" w:leader="dot" w:pos="7588"/>
            </w:tabs>
            <w:rPr>
              <w:rFonts w:asciiTheme="minorHAnsi" w:eastAsiaTheme="minorEastAsia" w:hAnsiTheme="minorHAnsi" w:cstheme="minorBidi"/>
              <w:noProof/>
              <w:kern w:val="0"/>
              <w:sz w:val="22"/>
              <w:szCs w:val="22"/>
            </w:rPr>
          </w:pPr>
          <w:hyperlink w:anchor="_Toc180764462" w:history="1">
            <w:r w:rsidRPr="00525DBC">
              <w:rPr>
                <w:rStyle w:val="Hyperlnk"/>
                <w:noProof/>
              </w:rPr>
              <w:t>5</w:t>
            </w:r>
            <w:r>
              <w:rPr>
                <w:rFonts w:asciiTheme="minorHAnsi" w:eastAsiaTheme="minorEastAsia" w:hAnsiTheme="minorHAnsi" w:cstheme="minorBidi"/>
                <w:noProof/>
                <w:kern w:val="0"/>
                <w:sz w:val="22"/>
                <w:szCs w:val="22"/>
              </w:rPr>
              <w:tab/>
            </w:r>
            <w:r w:rsidRPr="00525DBC">
              <w:rPr>
                <w:rStyle w:val="Hyperlnk"/>
                <w:noProof/>
              </w:rPr>
              <w:t>Anbudsprövning</w:t>
            </w:r>
            <w:r>
              <w:rPr>
                <w:noProof/>
                <w:webHidden/>
              </w:rPr>
              <w:tab/>
            </w:r>
            <w:r>
              <w:rPr>
                <w:noProof/>
                <w:webHidden/>
              </w:rPr>
              <w:fldChar w:fldCharType="begin"/>
            </w:r>
            <w:r>
              <w:rPr>
                <w:noProof/>
                <w:webHidden/>
              </w:rPr>
              <w:instrText xml:space="preserve"> PAGEREF _Toc180764462 \h </w:instrText>
            </w:r>
            <w:r>
              <w:rPr>
                <w:noProof/>
                <w:webHidden/>
              </w:rPr>
            </w:r>
            <w:r>
              <w:rPr>
                <w:noProof/>
                <w:webHidden/>
              </w:rPr>
              <w:fldChar w:fldCharType="separate"/>
            </w:r>
            <w:r w:rsidR="00A65A65">
              <w:rPr>
                <w:noProof/>
                <w:webHidden/>
              </w:rPr>
              <w:t>10</w:t>
            </w:r>
            <w:r>
              <w:rPr>
                <w:noProof/>
                <w:webHidden/>
              </w:rPr>
              <w:fldChar w:fldCharType="end"/>
            </w:r>
          </w:hyperlink>
        </w:p>
        <w:p w14:paraId="5FEF41B6" w14:textId="4CD9DE49" w:rsidR="007D121E" w:rsidRDefault="007D121E">
          <w:pPr>
            <w:pStyle w:val="Innehll2"/>
            <w:tabs>
              <w:tab w:val="left" w:pos="960"/>
              <w:tab w:val="right" w:leader="dot" w:pos="7588"/>
            </w:tabs>
            <w:rPr>
              <w:rFonts w:asciiTheme="minorHAnsi" w:eastAsiaTheme="minorEastAsia" w:hAnsiTheme="minorHAnsi" w:cstheme="minorBidi"/>
              <w:noProof/>
              <w:kern w:val="0"/>
              <w:sz w:val="22"/>
              <w:szCs w:val="22"/>
            </w:rPr>
          </w:pPr>
          <w:hyperlink w:anchor="_Toc180764463" w:history="1">
            <w:r w:rsidRPr="00525DBC">
              <w:rPr>
                <w:rStyle w:val="Hyperlnk"/>
                <w:noProof/>
              </w:rPr>
              <w:t>5.1</w:t>
            </w:r>
            <w:r>
              <w:rPr>
                <w:rFonts w:asciiTheme="minorHAnsi" w:eastAsiaTheme="minorEastAsia" w:hAnsiTheme="minorHAnsi" w:cstheme="minorBidi"/>
                <w:noProof/>
                <w:kern w:val="0"/>
                <w:sz w:val="22"/>
                <w:szCs w:val="22"/>
              </w:rPr>
              <w:tab/>
            </w:r>
            <w:r w:rsidRPr="00525DBC">
              <w:rPr>
                <w:rStyle w:val="Hyperlnk"/>
                <w:noProof/>
              </w:rPr>
              <w:t>Kontroll av krav</w:t>
            </w:r>
            <w:r>
              <w:rPr>
                <w:noProof/>
                <w:webHidden/>
              </w:rPr>
              <w:tab/>
            </w:r>
            <w:r>
              <w:rPr>
                <w:noProof/>
                <w:webHidden/>
              </w:rPr>
              <w:fldChar w:fldCharType="begin"/>
            </w:r>
            <w:r>
              <w:rPr>
                <w:noProof/>
                <w:webHidden/>
              </w:rPr>
              <w:instrText xml:space="preserve"> PAGEREF _Toc180764463 \h </w:instrText>
            </w:r>
            <w:r>
              <w:rPr>
                <w:noProof/>
                <w:webHidden/>
              </w:rPr>
            </w:r>
            <w:r>
              <w:rPr>
                <w:noProof/>
                <w:webHidden/>
              </w:rPr>
              <w:fldChar w:fldCharType="separate"/>
            </w:r>
            <w:r w:rsidR="00A65A65">
              <w:rPr>
                <w:noProof/>
                <w:webHidden/>
              </w:rPr>
              <w:t>10</w:t>
            </w:r>
            <w:r>
              <w:rPr>
                <w:noProof/>
                <w:webHidden/>
              </w:rPr>
              <w:fldChar w:fldCharType="end"/>
            </w:r>
          </w:hyperlink>
        </w:p>
        <w:p w14:paraId="78B8C246" w14:textId="384183C6" w:rsidR="007D121E" w:rsidRDefault="007D121E">
          <w:pPr>
            <w:pStyle w:val="Innehll2"/>
            <w:tabs>
              <w:tab w:val="left" w:pos="960"/>
              <w:tab w:val="right" w:leader="dot" w:pos="7588"/>
            </w:tabs>
            <w:rPr>
              <w:rFonts w:asciiTheme="minorHAnsi" w:eastAsiaTheme="minorEastAsia" w:hAnsiTheme="minorHAnsi" w:cstheme="minorBidi"/>
              <w:noProof/>
              <w:kern w:val="0"/>
              <w:sz w:val="22"/>
              <w:szCs w:val="22"/>
            </w:rPr>
          </w:pPr>
          <w:hyperlink w:anchor="_Toc180764464" w:history="1">
            <w:r w:rsidRPr="00525DBC">
              <w:rPr>
                <w:rStyle w:val="Hyperlnk"/>
                <w:noProof/>
              </w:rPr>
              <w:t>5.2</w:t>
            </w:r>
            <w:r>
              <w:rPr>
                <w:rFonts w:asciiTheme="minorHAnsi" w:eastAsiaTheme="minorEastAsia" w:hAnsiTheme="minorHAnsi" w:cstheme="minorBidi"/>
                <w:noProof/>
                <w:kern w:val="0"/>
                <w:sz w:val="22"/>
                <w:szCs w:val="22"/>
              </w:rPr>
              <w:tab/>
            </w:r>
            <w:r w:rsidRPr="00525DBC">
              <w:rPr>
                <w:rStyle w:val="Hyperlnk"/>
                <w:noProof/>
              </w:rPr>
              <w:t>Tilldelningsgrund</w:t>
            </w:r>
            <w:r>
              <w:rPr>
                <w:noProof/>
                <w:webHidden/>
              </w:rPr>
              <w:tab/>
            </w:r>
            <w:r>
              <w:rPr>
                <w:noProof/>
                <w:webHidden/>
              </w:rPr>
              <w:fldChar w:fldCharType="begin"/>
            </w:r>
            <w:r>
              <w:rPr>
                <w:noProof/>
                <w:webHidden/>
              </w:rPr>
              <w:instrText xml:space="preserve"> PAGEREF _Toc180764464 \h </w:instrText>
            </w:r>
            <w:r>
              <w:rPr>
                <w:noProof/>
                <w:webHidden/>
              </w:rPr>
            </w:r>
            <w:r>
              <w:rPr>
                <w:noProof/>
                <w:webHidden/>
              </w:rPr>
              <w:fldChar w:fldCharType="separate"/>
            </w:r>
            <w:r w:rsidR="00A65A65">
              <w:rPr>
                <w:noProof/>
                <w:webHidden/>
              </w:rPr>
              <w:t>11</w:t>
            </w:r>
            <w:r>
              <w:rPr>
                <w:noProof/>
                <w:webHidden/>
              </w:rPr>
              <w:fldChar w:fldCharType="end"/>
            </w:r>
          </w:hyperlink>
        </w:p>
        <w:p w14:paraId="6301EB7E" w14:textId="39AD24DC" w:rsidR="007D121E" w:rsidRDefault="007D121E">
          <w:pPr>
            <w:pStyle w:val="Innehll3"/>
            <w:tabs>
              <w:tab w:val="left" w:pos="1200"/>
              <w:tab w:val="right" w:leader="dot" w:pos="7588"/>
            </w:tabs>
            <w:rPr>
              <w:rFonts w:asciiTheme="minorHAnsi" w:eastAsiaTheme="minorEastAsia" w:hAnsiTheme="minorHAnsi" w:cstheme="minorBidi"/>
              <w:noProof/>
              <w:kern w:val="0"/>
              <w:sz w:val="22"/>
              <w:szCs w:val="22"/>
            </w:rPr>
          </w:pPr>
          <w:hyperlink w:anchor="_Toc180764465" w:history="1">
            <w:r w:rsidRPr="00525DBC">
              <w:rPr>
                <w:rStyle w:val="Hyperlnk"/>
                <w:noProof/>
              </w:rPr>
              <w:t>5.2.1</w:t>
            </w:r>
            <w:r>
              <w:rPr>
                <w:rFonts w:asciiTheme="minorHAnsi" w:eastAsiaTheme="minorEastAsia" w:hAnsiTheme="minorHAnsi" w:cstheme="minorBidi"/>
                <w:noProof/>
                <w:kern w:val="0"/>
                <w:sz w:val="22"/>
                <w:szCs w:val="22"/>
              </w:rPr>
              <w:tab/>
            </w:r>
            <w:r w:rsidRPr="00525DBC">
              <w:rPr>
                <w:rStyle w:val="Hyperlnk"/>
                <w:noProof/>
              </w:rPr>
              <w:t>Utvärderingsmodell</w:t>
            </w:r>
            <w:r>
              <w:rPr>
                <w:noProof/>
                <w:webHidden/>
              </w:rPr>
              <w:tab/>
            </w:r>
            <w:r>
              <w:rPr>
                <w:noProof/>
                <w:webHidden/>
              </w:rPr>
              <w:fldChar w:fldCharType="begin"/>
            </w:r>
            <w:r>
              <w:rPr>
                <w:noProof/>
                <w:webHidden/>
              </w:rPr>
              <w:instrText xml:space="preserve"> PAGEREF _Toc180764465 \h </w:instrText>
            </w:r>
            <w:r>
              <w:rPr>
                <w:noProof/>
                <w:webHidden/>
              </w:rPr>
            </w:r>
            <w:r>
              <w:rPr>
                <w:noProof/>
                <w:webHidden/>
              </w:rPr>
              <w:fldChar w:fldCharType="separate"/>
            </w:r>
            <w:r w:rsidR="00A65A65">
              <w:rPr>
                <w:noProof/>
                <w:webHidden/>
              </w:rPr>
              <w:t>11</w:t>
            </w:r>
            <w:r>
              <w:rPr>
                <w:noProof/>
                <w:webHidden/>
              </w:rPr>
              <w:fldChar w:fldCharType="end"/>
            </w:r>
          </w:hyperlink>
        </w:p>
        <w:p w14:paraId="5BB4288C" w14:textId="7856667E" w:rsidR="007D121E" w:rsidRDefault="007D121E">
          <w:pPr>
            <w:pStyle w:val="Innehll3"/>
            <w:tabs>
              <w:tab w:val="left" w:pos="1200"/>
              <w:tab w:val="right" w:leader="dot" w:pos="7588"/>
            </w:tabs>
            <w:rPr>
              <w:rFonts w:asciiTheme="minorHAnsi" w:eastAsiaTheme="minorEastAsia" w:hAnsiTheme="minorHAnsi" w:cstheme="minorBidi"/>
              <w:noProof/>
              <w:kern w:val="0"/>
              <w:sz w:val="22"/>
              <w:szCs w:val="22"/>
            </w:rPr>
          </w:pPr>
          <w:hyperlink w:anchor="_Toc180764466" w:history="1">
            <w:r w:rsidRPr="00E86453">
              <w:rPr>
                <w:rStyle w:val="Hyperlnk"/>
                <w:noProof/>
              </w:rPr>
              <w:t>5.2.2</w:t>
            </w:r>
            <w:r w:rsidRPr="00E86453">
              <w:rPr>
                <w:rFonts w:asciiTheme="minorHAnsi" w:eastAsiaTheme="minorEastAsia" w:hAnsiTheme="minorHAnsi" w:cstheme="minorBidi"/>
                <w:noProof/>
                <w:kern w:val="0"/>
                <w:sz w:val="22"/>
                <w:szCs w:val="22"/>
              </w:rPr>
              <w:tab/>
            </w:r>
            <w:r w:rsidRPr="00E86453">
              <w:rPr>
                <w:rStyle w:val="Hyperlnk"/>
                <w:noProof/>
              </w:rPr>
              <w:t>Priser</w:t>
            </w:r>
            <w:r>
              <w:rPr>
                <w:noProof/>
                <w:webHidden/>
              </w:rPr>
              <w:tab/>
            </w:r>
            <w:r>
              <w:rPr>
                <w:noProof/>
                <w:webHidden/>
              </w:rPr>
              <w:fldChar w:fldCharType="begin"/>
            </w:r>
            <w:r>
              <w:rPr>
                <w:noProof/>
                <w:webHidden/>
              </w:rPr>
              <w:instrText xml:space="preserve"> PAGEREF _Toc180764466 \h </w:instrText>
            </w:r>
            <w:r>
              <w:rPr>
                <w:noProof/>
                <w:webHidden/>
              </w:rPr>
            </w:r>
            <w:r>
              <w:rPr>
                <w:noProof/>
                <w:webHidden/>
              </w:rPr>
              <w:fldChar w:fldCharType="separate"/>
            </w:r>
            <w:r w:rsidR="00A65A65">
              <w:rPr>
                <w:noProof/>
                <w:webHidden/>
              </w:rPr>
              <w:t>11</w:t>
            </w:r>
            <w:r>
              <w:rPr>
                <w:noProof/>
                <w:webHidden/>
              </w:rPr>
              <w:fldChar w:fldCharType="end"/>
            </w:r>
          </w:hyperlink>
        </w:p>
        <w:p w14:paraId="298472A7" w14:textId="4457BB8E" w:rsidR="007D121E" w:rsidRDefault="007D121E">
          <w:pPr>
            <w:pStyle w:val="Innehll2"/>
            <w:tabs>
              <w:tab w:val="left" w:pos="960"/>
              <w:tab w:val="right" w:leader="dot" w:pos="7588"/>
            </w:tabs>
            <w:rPr>
              <w:rFonts w:asciiTheme="minorHAnsi" w:eastAsiaTheme="minorEastAsia" w:hAnsiTheme="minorHAnsi" w:cstheme="minorBidi"/>
              <w:noProof/>
              <w:kern w:val="0"/>
              <w:sz w:val="22"/>
              <w:szCs w:val="22"/>
            </w:rPr>
          </w:pPr>
          <w:hyperlink w:anchor="_Toc180764467" w:history="1">
            <w:r w:rsidRPr="00525DBC">
              <w:rPr>
                <w:rStyle w:val="Hyperlnk"/>
                <w:noProof/>
              </w:rPr>
              <w:t>5.3</w:t>
            </w:r>
            <w:r>
              <w:rPr>
                <w:rFonts w:asciiTheme="minorHAnsi" w:eastAsiaTheme="minorEastAsia" w:hAnsiTheme="minorHAnsi" w:cstheme="minorBidi"/>
                <w:noProof/>
                <w:kern w:val="0"/>
                <w:sz w:val="22"/>
                <w:szCs w:val="22"/>
              </w:rPr>
              <w:tab/>
            </w:r>
            <w:r w:rsidRPr="00525DBC">
              <w:rPr>
                <w:rStyle w:val="Hyperlnk"/>
                <w:noProof/>
              </w:rPr>
              <w:t>Lottning</w:t>
            </w:r>
            <w:r>
              <w:rPr>
                <w:noProof/>
                <w:webHidden/>
              </w:rPr>
              <w:tab/>
            </w:r>
            <w:r>
              <w:rPr>
                <w:noProof/>
                <w:webHidden/>
              </w:rPr>
              <w:fldChar w:fldCharType="begin"/>
            </w:r>
            <w:r>
              <w:rPr>
                <w:noProof/>
                <w:webHidden/>
              </w:rPr>
              <w:instrText xml:space="preserve"> PAGEREF _Toc180764467 \h </w:instrText>
            </w:r>
            <w:r>
              <w:rPr>
                <w:noProof/>
                <w:webHidden/>
              </w:rPr>
            </w:r>
            <w:r>
              <w:rPr>
                <w:noProof/>
                <w:webHidden/>
              </w:rPr>
              <w:fldChar w:fldCharType="separate"/>
            </w:r>
            <w:r w:rsidR="00A65A65">
              <w:rPr>
                <w:noProof/>
                <w:webHidden/>
              </w:rPr>
              <w:t>13</w:t>
            </w:r>
            <w:r>
              <w:rPr>
                <w:noProof/>
                <w:webHidden/>
              </w:rPr>
              <w:fldChar w:fldCharType="end"/>
            </w:r>
          </w:hyperlink>
        </w:p>
        <w:p w14:paraId="592F4ACE" w14:textId="11D5FE3C" w:rsidR="007D121E" w:rsidRDefault="007D121E">
          <w:pPr>
            <w:pStyle w:val="Innehll1"/>
            <w:tabs>
              <w:tab w:val="left" w:pos="480"/>
              <w:tab w:val="right" w:leader="dot" w:pos="7588"/>
            </w:tabs>
            <w:rPr>
              <w:rFonts w:asciiTheme="minorHAnsi" w:eastAsiaTheme="minorEastAsia" w:hAnsiTheme="minorHAnsi" w:cstheme="minorBidi"/>
              <w:noProof/>
              <w:kern w:val="0"/>
              <w:sz w:val="22"/>
              <w:szCs w:val="22"/>
            </w:rPr>
          </w:pPr>
          <w:hyperlink w:anchor="_Toc180764468" w:history="1">
            <w:r w:rsidRPr="00525DBC">
              <w:rPr>
                <w:rStyle w:val="Hyperlnk"/>
                <w:noProof/>
              </w:rPr>
              <w:t>6</w:t>
            </w:r>
            <w:r>
              <w:rPr>
                <w:rFonts w:asciiTheme="minorHAnsi" w:eastAsiaTheme="minorEastAsia" w:hAnsiTheme="minorHAnsi" w:cstheme="minorBidi"/>
                <w:noProof/>
                <w:kern w:val="0"/>
                <w:sz w:val="22"/>
                <w:szCs w:val="22"/>
              </w:rPr>
              <w:tab/>
            </w:r>
            <w:r w:rsidRPr="00525DBC">
              <w:rPr>
                <w:rStyle w:val="Hyperlnk"/>
                <w:noProof/>
              </w:rPr>
              <w:t>Säkerhetsskyddsavtal</w:t>
            </w:r>
            <w:r>
              <w:rPr>
                <w:noProof/>
                <w:webHidden/>
              </w:rPr>
              <w:tab/>
            </w:r>
            <w:r>
              <w:rPr>
                <w:noProof/>
                <w:webHidden/>
              </w:rPr>
              <w:fldChar w:fldCharType="begin"/>
            </w:r>
            <w:r>
              <w:rPr>
                <w:noProof/>
                <w:webHidden/>
              </w:rPr>
              <w:instrText xml:space="preserve"> PAGEREF _Toc180764468 \h </w:instrText>
            </w:r>
            <w:r>
              <w:rPr>
                <w:noProof/>
                <w:webHidden/>
              </w:rPr>
            </w:r>
            <w:r>
              <w:rPr>
                <w:noProof/>
                <w:webHidden/>
              </w:rPr>
              <w:fldChar w:fldCharType="separate"/>
            </w:r>
            <w:r w:rsidR="00A65A65">
              <w:rPr>
                <w:noProof/>
                <w:webHidden/>
              </w:rPr>
              <w:t>13</w:t>
            </w:r>
            <w:r>
              <w:rPr>
                <w:noProof/>
                <w:webHidden/>
              </w:rPr>
              <w:fldChar w:fldCharType="end"/>
            </w:r>
          </w:hyperlink>
        </w:p>
        <w:p w14:paraId="0655AE63" w14:textId="3860FA75" w:rsidR="007D121E" w:rsidRDefault="007D121E">
          <w:pPr>
            <w:pStyle w:val="Innehll1"/>
            <w:tabs>
              <w:tab w:val="left" w:pos="480"/>
              <w:tab w:val="right" w:leader="dot" w:pos="7588"/>
            </w:tabs>
            <w:rPr>
              <w:rFonts w:asciiTheme="minorHAnsi" w:eastAsiaTheme="minorEastAsia" w:hAnsiTheme="minorHAnsi" w:cstheme="minorBidi"/>
              <w:noProof/>
              <w:kern w:val="0"/>
              <w:sz w:val="22"/>
              <w:szCs w:val="22"/>
            </w:rPr>
          </w:pPr>
          <w:hyperlink w:anchor="_Toc180764469" w:history="1">
            <w:r w:rsidRPr="00525DBC">
              <w:rPr>
                <w:rStyle w:val="Hyperlnk"/>
                <w:noProof/>
              </w:rPr>
              <w:t>7</w:t>
            </w:r>
            <w:r>
              <w:rPr>
                <w:rFonts w:asciiTheme="minorHAnsi" w:eastAsiaTheme="minorEastAsia" w:hAnsiTheme="minorHAnsi" w:cstheme="minorBidi"/>
                <w:noProof/>
                <w:kern w:val="0"/>
                <w:sz w:val="22"/>
                <w:szCs w:val="22"/>
              </w:rPr>
              <w:tab/>
            </w:r>
            <w:r w:rsidRPr="00525DBC">
              <w:rPr>
                <w:rStyle w:val="Hyperlnk"/>
                <w:noProof/>
              </w:rPr>
              <w:t>Tilldelningsbeslut</w:t>
            </w:r>
            <w:r>
              <w:rPr>
                <w:noProof/>
                <w:webHidden/>
              </w:rPr>
              <w:tab/>
            </w:r>
            <w:r>
              <w:rPr>
                <w:noProof/>
                <w:webHidden/>
              </w:rPr>
              <w:fldChar w:fldCharType="begin"/>
            </w:r>
            <w:r>
              <w:rPr>
                <w:noProof/>
                <w:webHidden/>
              </w:rPr>
              <w:instrText xml:space="preserve"> PAGEREF _Toc180764469 \h </w:instrText>
            </w:r>
            <w:r>
              <w:rPr>
                <w:noProof/>
                <w:webHidden/>
              </w:rPr>
            </w:r>
            <w:r>
              <w:rPr>
                <w:noProof/>
                <w:webHidden/>
              </w:rPr>
              <w:fldChar w:fldCharType="separate"/>
            </w:r>
            <w:r w:rsidR="00A65A65">
              <w:rPr>
                <w:noProof/>
                <w:webHidden/>
              </w:rPr>
              <w:t>13</w:t>
            </w:r>
            <w:r>
              <w:rPr>
                <w:noProof/>
                <w:webHidden/>
              </w:rPr>
              <w:fldChar w:fldCharType="end"/>
            </w:r>
          </w:hyperlink>
        </w:p>
        <w:p w14:paraId="200FAE82" w14:textId="5153491E" w:rsidR="007D121E" w:rsidRDefault="007D121E">
          <w:pPr>
            <w:pStyle w:val="Innehll1"/>
            <w:tabs>
              <w:tab w:val="left" w:pos="480"/>
              <w:tab w:val="right" w:leader="dot" w:pos="7588"/>
            </w:tabs>
            <w:rPr>
              <w:rFonts w:asciiTheme="minorHAnsi" w:eastAsiaTheme="minorEastAsia" w:hAnsiTheme="minorHAnsi" w:cstheme="minorBidi"/>
              <w:noProof/>
              <w:kern w:val="0"/>
              <w:sz w:val="22"/>
              <w:szCs w:val="22"/>
            </w:rPr>
          </w:pPr>
          <w:hyperlink w:anchor="_Toc180764470" w:history="1">
            <w:r w:rsidRPr="00525DBC">
              <w:rPr>
                <w:rStyle w:val="Hyperlnk"/>
                <w:noProof/>
              </w:rPr>
              <w:t>8</w:t>
            </w:r>
            <w:r>
              <w:rPr>
                <w:rFonts w:asciiTheme="minorHAnsi" w:eastAsiaTheme="minorEastAsia" w:hAnsiTheme="minorHAnsi" w:cstheme="minorBidi"/>
                <w:noProof/>
                <w:kern w:val="0"/>
                <w:sz w:val="22"/>
                <w:szCs w:val="22"/>
              </w:rPr>
              <w:tab/>
            </w:r>
            <w:r w:rsidRPr="00525DBC">
              <w:rPr>
                <w:rStyle w:val="Hyperlnk"/>
                <w:noProof/>
              </w:rPr>
              <w:t>Kontrakt</w:t>
            </w:r>
            <w:r>
              <w:rPr>
                <w:noProof/>
                <w:webHidden/>
              </w:rPr>
              <w:tab/>
            </w:r>
            <w:r>
              <w:rPr>
                <w:noProof/>
                <w:webHidden/>
              </w:rPr>
              <w:fldChar w:fldCharType="begin"/>
            </w:r>
            <w:r>
              <w:rPr>
                <w:noProof/>
                <w:webHidden/>
              </w:rPr>
              <w:instrText xml:space="preserve"> PAGEREF _Toc180764470 \h </w:instrText>
            </w:r>
            <w:r>
              <w:rPr>
                <w:noProof/>
                <w:webHidden/>
              </w:rPr>
            </w:r>
            <w:r>
              <w:rPr>
                <w:noProof/>
                <w:webHidden/>
              </w:rPr>
              <w:fldChar w:fldCharType="separate"/>
            </w:r>
            <w:r w:rsidR="00A65A65">
              <w:rPr>
                <w:noProof/>
                <w:webHidden/>
              </w:rPr>
              <w:t>13</w:t>
            </w:r>
            <w:r>
              <w:rPr>
                <w:noProof/>
                <w:webHidden/>
              </w:rPr>
              <w:fldChar w:fldCharType="end"/>
            </w:r>
          </w:hyperlink>
        </w:p>
        <w:p w14:paraId="14A680F4" w14:textId="3142A972" w:rsidR="007D121E" w:rsidRDefault="007D121E">
          <w:pPr>
            <w:pStyle w:val="Innehll1"/>
            <w:tabs>
              <w:tab w:val="left" w:pos="480"/>
              <w:tab w:val="right" w:leader="dot" w:pos="7588"/>
            </w:tabs>
            <w:rPr>
              <w:rFonts w:asciiTheme="minorHAnsi" w:eastAsiaTheme="minorEastAsia" w:hAnsiTheme="minorHAnsi" w:cstheme="minorBidi"/>
              <w:noProof/>
              <w:kern w:val="0"/>
              <w:sz w:val="22"/>
              <w:szCs w:val="22"/>
            </w:rPr>
          </w:pPr>
          <w:hyperlink w:anchor="_Toc180764471" w:history="1">
            <w:r w:rsidRPr="00525DBC">
              <w:rPr>
                <w:rStyle w:val="Hyperlnk"/>
                <w:noProof/>
              </w:rPr>
              <w:t>9</w:t>
            </w:r>
            <w:r>
              <w:rPr>
                <w:rFonts w:asciiTheme="minorHAnsi" w:eastAsiaTheme="minorEastAsia" w:hAnsiTheme="minorHAnsi" w:cstheme="minorBidi"/>
                <w:noProof/>
                <w:kern w:val="0"/>
                <w:sz w:val="22"/>
                <w:szCs w:val="22"/>
              </w:rPr>
              <w:tab/>
            </w:r>
            <w:r w:rsidRPr="00525DBC">
              <w:rPr>
                <w:rStyle w:val="Hyperlnk"/>
                <w:noProof/>
              </w:rPr>
              <w:t>Avtalsspärr</w:t>
            </w:r>
            <w:r>
              <w:rPr>
                <w:noProof/>
                <w:webHidden/>
              </w:rPr>
              <w:tab/>
            </w:r>
            <w:r>
              <w:rPr>
                <w:noProof/>
                <w:webHidden/>
              </w:rPr>
              <w:fldChar w:fldCharType="begin"/>
            </w:r>
            <w:r>
              <w:rPr>
                <w:noProof/>
                <w:webHidden/>
              </w:rPr>
              <w:instrText xml:space="preserve"> PAGEREF _Toc180764471 \h </w:instrText>
            </w:r>
            <w:r>
              <w:rPr>
                <w:noProof/>
                <w:webHidden/>
              </w:rPr>
            </w:r>
            <w:r>
              <w:rPr>
                <w:noProof/>
                <w:webHidden/>
              </w:rPr>
              <w:fldChar w:fldCharType="separate"/>
            </w:r>
            <w:r w:rsidR="00A65A65">
              <w:rPr>
                <w:noProof/>
                <w:webHidden/>
              </w:rPr>
              <w:t>13</w:t>
            </w:r>
            <w:r>
              <w:rPr>
                <w:noProof/>
                <w:webHidden/>
              </w:rPr>
              <w:fldChar w:fldCharType="end"/>
            </w:r>
          </w:hyperlink>
        </w:p>
        <w:p w14:paraId="52ADCE4E" w14:textId="24EA2B23" w:rsidR="007D121E" w:rsidRDefault="007D121E">
          <w:pPr>
            <w:pStyle w:val="Innehll1"/>
            <w:tabs>
              <w:tab w:val="left" w:pos="480"/>
              <w:tab w:val="right" w:leader="dot" w:pos="7588"/>
            </w:tabs>
            <w:rPr>
              <w:rFonts w:asciiTheme="minorHAnsi" w:eastAsiaTheme="minorEastAsia" w:hAnsiTheme="minorHAnsi" w:cstheme="minorBidi"/>
              <w:noProof/>
              <w:kern w:val="0"/>
              <w:sz w:val="22"/>
              <w:szCs w:val="22"/>
            </w:rPr>
          </w:pPr>
          <w:hyperlink w:anchor="_Toc180764472" w:history="1">
            <w:r w:rsidRPr="00525DBC">
              <w:rPr>
                <w:rStyle w:val="Hyperlnk"/>
                <w:noProof/>
              </w:rPr>
              <w:t>10</w:t>
            </w:r>
            <w:r>
              <w:rPr>
                <w:rFonts w:asciiTheme="minorHAnsi" w:eastAsiaTheme="minorEastAsia" w:hAnsiTheme="minorHAnsi" w:cstheme="minorBidi"/>
                <w:noProof/>
                <w:kern w:val="0"/>
                <w:sz w:val="22"/>
                <w:szCs w:val="22"/>
              </w:rPr>
              <w:tab/>
            </w:r>
            <w:r w:rsidRPr="00525DBC">
              <w:rPr>
                <w:rStyle w:val="Hyperlnk"/>
                <w:noProof/>
              </w:rPr>
              <w:t>Avbrytande av Avropet</w:t>
            </w:r>
            <w:r>
              <w:rPr>
                <w:noProof/>
                <w:webHidden/>
              </w:rPr>
              <w:tab/>
            </w:r>
            <w:r>
              <w:rPr>
                <w:noProof/>
                <w:webHidden/>
              </w:rPr>
              <w:fldChar w:fldCharType="begin"/>
            </w:r>
            <w:r>
              <w:rPr>
                <w:noProof/>
                <w:webHidden/>
              </w:rPr>
              <w:instrText xml:space="preserve"> PAGEREF _Toc180764472 \h </w:instrText>
            </w:r>
            <w:r>
              <w:rPr>
                <w:noProof/>
                <w:webHidden/>
              </w:rPr>
            </w:r>
            <w:r>
              <w:rPr>
                <w:noProof/>
                <w:webHidden/>
              </w:rPr>
              <w:fldChar w:fldCharType="separate"/>
            </w:r>
            <w:r w:rsidR="00A65A65">
              <w:rPr>
                <w:noProof/>
                <w:webHidden/>
              </w:rPr>
              <w:t>14</w:t>
            </w:r>
            <w:r>
              <w:rPr>
                <w:noProof/>
                <w:webHidden/>
              </w:rPr>
              <w:fldChar w:fldCharType="end"/>
            </w:r>
          </w:hyperlink>
        </w:p>
        <w:p w14:paraId="78BE566D" w14:textId="7901CE21" w:rsidR="00391142" w:rsidRPr="00F87062" w:rsidRDefault="00391142">
          <w:r w:rsidRPr="00F87062">
            <w:rPr>
              <w:b/>
              <w:bCs/>
            </w:rPr>
            <w:fldChar w:fldCharType="end"/>
          </w:r>
        </w:p>
      </w:sdtContent>
    </w:sdt>
    <w:p w14:paraId="390682CB" w14:textId="77777777" w:rsidR="008047CB" w:rsidRPr="00F87062" w:rsidRDefault="008047CB" w:rsidP="008047CB"/>
    <w:p w14:paraId="49D46E80" w14:textId="77777777" w:rsidR="00391142" w:rsidRPr="00F87062" w:rsidRDefault="00391142">
      <w:r w:rsidRPr="00F87062">
        <w:br w:type="page"/>
      </w:r>
    </w:p>
    <w:p w14:paraId="75A00CA6" w14:textId="77777777" w:rsidR="00391142" w:rsidRPr="00F87062" w:rsidRDefault="007F7C59" w:rsidP="00391142">
      <w:pPr>
        <w:pStyle w:val="Rubrik1"/>
      </w:pPr>
      <w:bookmarkStart w:id="0" w:name="_Toc180764434"/>
      <w:r w:rsidRPr="00F87062">
        <w:t xml:space="preserve">Information och förutsättningar för </w:t>
      </w:r>
      <w:r w:rsidR="00CB7DDE" w:rsidRPr="00F87062">
        <w:t>avropet</w:t>
      </w:r>
      <w:bookmarkEnd w:id="0"/>
    </w:p>
    <w:p w14:paraId="18122894" w14:textId="77777777" w:rsidR="00461A42" w:rsidRPr="00F87062" w:rsidRDefault="00CB7DDE" w:rsidP="00391142">
      <w:pPr>
        <w:pStyle w:val="Rubrik2"/>
      </w:pPr>
      <w:bookmarkStart w:id="1" w:name="_Toc180764435"/>
      <w:r w:rsidRPr="00F87062">
        <w:t>Avropande</w:t>
      </w:r>
      <w:r w:rsidR="00461A42" w:rsidRPr="00F87062">
        <w:t xml:space="preserve"> myndighet</w:t>
      </w:r>
      <w:bookmarkEnd w:id="1"/>
    </w:p>
    <w:p w14:paraId="0BAB7B61" w14:textId="12DDB8CF" w:rsidR="00461A42" w:rsidRPr="00B24966" w:rsidRDefault="00CB7DDE" w:rsidP="00B24966">
      <w:pPr>
        <w:pStyle w:val="Rubrik3"/>
        <w:tabs>
          <w:tab w:val="num" w:pos="1304"/>
        </w:tabs>
        <w:ind w:hanging="1445"/>
        <w:rPr>
          <w:b w:val="0"/>
          <w:i w:val="0"/>
        </w:rPr>
      </w:pPr>
      <w:r w:rsidRPr="00B24966">
        <w:rPr>
          <w:b w:val="0"/>
          <w:i w:val="0"/>
        </w:rPr>
        <w:t>Avropet</w:t>
      </w:r>
      <w:r w:rsidR="00394470" w:rsidRPr="00B24966">
        <w:rPr>
          <w:b w:val="0"/>
          <w:i w:val="0"/>
        </w:rPr>
        <w:t xml:space="preserve"> genomförs av Polismyndigheten, org</w:t>
      </w:r>
      <w:r w:rsidR="00461A42" w:rsidRPr="00B24966">
        <w:rPr>
          <w:b w:val="0"/>
          <w:i w:val="0"/>
        </w:rPr>
        <w:t>.nr. 202100-0076.</w:t>
      </w:r>
    </w:p>
    <w:p w14:paraId="4CA8E1E6" w14:textId="77777777" w:rsidR="00655982" w:rsidRPr="00F87062" w:rsidRDefault="00655982" w:rsidP="00461A42">
      <w:pPr>
        <w:ind w:right="-907"/>
        <w:jc w:val="both"/>
      </w:pPr>
    </w:p>
    <w:p w14:paraId="05EF0E19" w14:textId="77777777" w:rsidR="00461A42" w:rsidRPr="00F87062" w:rsidRDefault="00394470" w:rsidP="00B24966">
      <w:pPr>
        <w:pStyle w:val="Rubrik2"/>
        <w:tabs>
          <w:tab w:val="left" w:pos="1304"/>
        </w:tabs>
      </w:pPr>
      <w:bookmarkStart w:id="2" w:name="_Toc180764436"/>
      <w:r w:rsidRPr="00F87062">
        <w:t>Om Polismyndigheten</w:t>
      </w:r>
      <w:bookmarkEnd w:id="2"/>
    </w:p>
    <w:p w14:paraId="7968C39C" w14:textId="0FB41C62" w:rsidR="00AE2010" w:rsidRPr="00B24966" w:rsidRDefault="00AE2010" w:rsidP="00B24966">
      <w:pPr>
        <w:pStyle w:val="Rubrik3"/>
        <w:tabs>
          <w:tab w:val="clear" w:pos="1445"/>
          <w:tab w:val="num" w:pos="1276"/>
        </w:tabs>
        <w:ind w:left="1276" w:hanging="1276"/>
        <w:rPr>
          <w:b w:val="0"/>
          <w:i w:val="0"/>
        </w:rPr>
      </w:pPr>
      <w:r w:rsidRPr="00B24966">
        <w:rPr>
          <w:b w:val="0"/>
          <w:i w:val="0"/>
        </w:rPr>
        <w:t xml:space="preserve">Polismyndigheten </w:t>
      </w:r>
      <w:r w:rsidR="00521D40" w:rsidRPr="00B24966">
        <w:rPr>
          <w:b w:val="0"/>
          <w:i w:val="0"/>
        </w:rPr>
        <w:t xml:space="preserve">(nedan Polisen) </w:t>
      </w:r>
      <w:r w:rsidR="00E1335E" w:rsidRPr="00B24966">
        <w:rPr>
          <w:b w:val="0"/>
          <w:i w:val="0"/>
        </w:rPr>
        <w:t>har som huvuduppgift att</w:t>
      </w:r>
      <w:r w:rsidR="00B24966">
        <w:rPr>
          <w:b w:val="0"/>
          <w:i w:val="0"/>
        </w:rPr>
        <w:t xml:space="preserve"> </w:t>
      </w:r>
      <w:r w:rsidR="00E1335E" w:rsidRPr="00B24966">
        <w:rPr>
          <w:b w:val="0"/>
          <w:i w:val="0"/>
        </w:rPr>
        <w:t>upprätthålla säkerhet och allmän ordning samt att bekämpa brott. Det innebär bland annat att</w:t>
      </w:r>
      <w:r w:rsidR="007A2B53" w:rsidRPr="00B24966">
        <w:rPr>
          <w:b w:val="0"/>
          <w:i w:val="0"/>
        </w:rPr>
        <w:t xml:space="preserve"> Polismyndigheten</w:t>
      </w:r>
      <w:r w:rsidR="007C05AE" w:rsidRPr="00B24966">
        <w:rPr>
          <w:b w:val="0"/>
          <w:i w:val="0"/>
        </w:rPr>
        <w:t xml:space="preserve"> </w:t>
      </w:r>
      <w:r w:rsidRPr="00B24966">
        <w:rPr>
          <w:b w:val="0"/>
          <w:i w:val="0"/>
        </w:rPr>
        <w:t>förebygger, förhindrar, upptäcker, ingriper och utreder brottslig verksamhet och störningar av den allmänna ordningen och säkerheten. Därutöver utfärdar</w:t>
      </w:r>
      <w:r w:rsidR="007A2B53" w:rsidRPr="00B24966">
        <w:rPr>
          <w:b w:val="0"/>
          <w:i w:val="0"/>
        </w:rPr>
        <w:t xml:space="preserve"> Polismyndigheten</w:t>
      </w:r>
      <w:r w:rsidR="007C05AE" w:rsidRPr="00B24966">
        <w:rPr>
          <w:b w:val="0"/>
          <w:i w:val="0"/>
        </w:rPr>
        <w:t xml:space="preserve"> </w:t>
      </w:r>
      <w:r w:rsidRPr="00B24966">
        <w:rPr>
          <w:b w:val="0"/>
          <w:i w:val="0"/>
        </w:rPr>
        <w:t xml:space="preserve">pass, olika tillstånd och ansvarar för tillsyn inom en rad olika områden. </w:t>
      </w:r>
    </w:p>
    <w:p w14:paraId="03E654AF" w14:textId="7D7CE68D" w:rsidR="00AE2010" w:rsidRPr="00B24966" w:rsidRDefault="007A2B53" w:rsidP="00D90DBF">
      <w:pPr>
        <w:pStyle w:val="Rubrik3"/>
        <w:tabs>
          <w:tab w:val="clear" w:pos="1445"/>
          <w:tab w:val="num" w:pos="1276"/>
        </w:tabs>
        <w:ind w:left="1276" w:hanging="1276"/>
        <w:rPr>
          <w:b w:val="0"/>
          <w:i w:val="0"/>
        </w:rPr>
      </w:pPr>
      <w:r w:rsidRPr="00B24966">
        <w:rPr>
          <w:b w:val="0"/>
          <w:i w:val="0"/>
        </w:rPr>
        <w:t>Polismyndigheten</w:t>
      </w:r>
      <w:r w:rsidR="007C05AE" w:rsidRPr="00B24966">
        <w:rPr>
          <w:b w:val="0"/>
          <w:i w:val="0"/>
        </w:rPr>
        <w:t xml:space="preserve"> </w:t>
      </w:r>
      <w:r w:rsidR="00AE2010" w:rsidRPr="00B24966">
        <w:rPr>
          <w:b w:val="0"/>
          <w:i w:val="0"/>
        </w:rPr>
        <w:t>arbetar över hela landet på ett effektivt, rättssäkert och enhetligt sätt.</w:t>
      </w:r>
      <w:r w:rsidRPr="00B24966">
        <w:rPr>
          <w:b w:val="0"/>
          <w:i w:val="0"/>
        </w:rPr>
        <w:t xml:space="preserve"> Polismyndigheten</w:t>
      </w:r>
      <w:r w:rsidR="007C05AE" w:rsidRPr="00B24966">
        <w:rPr>
          <w:b w:val="0"/>
          <w:i w:val="0"/>
        </w:rPr>
        <w:t xml:space="preserve"> </w:t>
      </w:r>
      <w:r w:rsidR="00AE2010" w:rsidRPr="00B24966">
        <w:rPr>
          <w:b w:val="0"/>
          <w:i w:val="0"/>
        </w:rPr>
        <w:t>arbetar nära medborgarna och i ett nära samarbete med andra berörda myndig</w:t>
      </w:r>
      <w:r w:rsidR="00BD355F" w:rsidRPr="00B24966">
        <w:rPr>
          <w:b w:val="0"/>
          <w:i w:val="0"/>
        </w:rPr>
        <w:softHyphen/>
      </w:r>
      <w:r w:rsidR="00AE2010" w:rsidRPr="00B24966">
        <w:rPr>
          <w:b w:val="0"/>
          <w:i w:val="0"/>
        </w:rPr>
        <w:t xml:space="preserve">heter. </w:t>
      </w:r>
    </w:p>
    <w:p w14:paraId="06037F7F" w14:textId="558A4EE4" w:rsidR="00AE2010" w:rsidRPr="00B24966" w:rsidRDefault="007A2B53" w:rsidP="00D90DBF">
      <w:pPr>
        <w:pStyle w:val="Rubrik3"/>
        <w:tabs>
          <w:tab w:val="clear" w:pos="1445"/>
          <w:tab w:val="num" w:pos="1276"/>
        </w:tabs>
        <w:ind w:left="1276" w:hanging="1276"/>
        <w:rPr>
          <w:b w:val="0"/>
          <w:i w:val="0"/>
        </w:rPr>
      </w:pPr>
      <w:r w:rsidRPr="00B24966">
        <w:rPr>
          <w:b w:val="0"/>
          <w:i w:val="0"/>
        </w:rPr>
        <w:t>Polismyndigheten</w:t>
      </w:r>
      <w:r w:rsidR="007C05AE" w:rsidRPr="00B24966">
        <w:rPr>
          <w:b w:val="0"/>
          <w:i w:val="0"/>
        </w:rPr>
        <w:t xml:space="preserve"> </w:t>
      </w:r>
      <w:r w:rsidR="00AE2010" w:rsidRPr="00B24966">
        <w:rPr>
          <w:b w:val="0"/>
          <w:i w:val="0"/>
        </w:rPr>
        <w:t>är landets största statliga</w:t>
      </w:r>
      <w:r w:rsidR="00E1335E" w:rsidRPr="00B24966">
        <w:rPr>
          <w:b w:val="0"/>
          <w:i w:val="0"/>
        </w:rPr>
        <w:t xml:space="preserve"> myndighet med drygt </w:t>
      </w:r>
      <w:r w:rsidR="003559E0" w:rsidRPr="00B24966">
        <w:rPr>
          <w:b w:val="0"/>
          <w:i w:val="0"/>
        </w:rPr>
        <w:t>3</w:t>
      </w:r>
      <w:r w:rsidR="00A92374" w:rsidRPr="00B24966">
        <w:rPr>
          <w:b w:val="0"/>
          <w:i w:val="0"/>
        </w:rPr>
        <w:t>7</w:t>
      </w:r>
      <w:r w:rsidR="003559E0" w:rsidRPr="00B24966">
        <w:rPr>
          <w:b w:val="0"/>
          <w:i w:val="0"/>
        </w:rPr>
        <w:t xml:space="preserve"> </w:t>
      </w:r>
      <w:r w:rsidR="00A92374" w:rsidRPr="00B24966">
        <w:rPr>
          <w:b w:val="0"/>
          <w:i w:val="0"/>
        </w:rPr>
        <w:t>0</w:t>
      </w:r>
      <w:r w:rsidR="003559E0" w:rsidRPr="00B24966">
        <w:rPr>
          <w:b w:val="0"/>
          <w:i w:val="0"/>
        </w:rPr>
        <w:t xml:space="preserve">00 </w:t>
      </w:r>
      <w:r w:rsidR="00AE2010" w:rsidRPr="00B24966">
        <w:rPr>
          <w:b w:val="0"/>
          <w:i w:val="0"/>
        </w:rPr>
        <w:t xml:space="preserve">medarbetare och är en enrådighetsmyndighet med ett nationellt insynsråd samt ett regionpolisråd i varje polisregion. </w:t>
      </w:r>
    </w:p>
    <w:p w14:paraId="4F3ED2FF" w14:textId="77777777" w:rsidR="00AE2010" w:rsidRPr="00B24966" w:rsidRDefault="007A2B53" w:rsidP="00B24966">
      <w:pPr>
        <w:pStyle w:val="Rubrik3"/>
        <w:tabs>
          <w:tab w:val="clear" w:pos="1445"/>
          <w:tab w:val="num" w:pos="1276"/>
        </w:tabs>
        <w:ind w:left="1276" w:hanging="1276"/>
        <w:rPr>
          <w:b w:val="0"/>
          <w:i w:val="0"/>
        </w:rPr>
      </w:pPr>
      <w:r w:rsidRPr="00B24966">
        <w:rPr>
          <w:b w:val="0"/>
          <w:i w:val="0"/>
        </w:rPr>
        <w:t>Polismyndigheten</w:t>
      </w:r>
      <w:r w:rsidR="007C05AE" w:rsidRPr="00B24966">
        <w:rPr>
          <w:b w:val="0"/>
          <w:i w:val="0"/>
        </w:rPr>
        <w:t xml:space="preserve"> </w:t>
      </w:r>
      <w:r w:rsidR="00AE2010" w:rsidRPr="00B24966">
        <w:rPr>
          <w:b w:val="0"/>
          <w:i w:val="0"/>
        </w:rPr>
        <w:t xml:space="preserve">organiseras i sju polisregioner, </w:t>
      </w:r>
      <w:r w:rsidR="00521D40" w:rsidRPr="00B24966">
        <w:rPr>
          <w:b w:val="0"/>
          <w:i w:val="0"/>
        </w:rPr>
        <w:t>åtta</w:t>
      </w:r>
      <w:r w:rsidR="00AE2010" w:rsidRPr="00B24966">
        <w:rPr>
          <w:b w:val="0"/>
          <w:i w:val="0"/>
        </w:rPr>
        <w:t xml:space="preserve"> nationella avdelningar och ett kansli.</w:t>
      </w:r>
    </w:p>
    <w:p w14:paraId="383172C1" w14:textId="77777777" w:rsidR="00AE2010" w:rsidRPr="00F87062" w:rsidRDefault="00AE2010" w:rsidP="00AE2010">
      <w:pPr>
        <w:pStyle w:val="Default"/>
        <w:spacing w:line="276" w:lineRule="auto"/>
        <w:ind w:left="567"/>
        <w:rPr>
          <w:color w:val="auto"/>
          <w:sz w:val="20"/>
          <w:szCs w:val="20"/>
        </w:rPr>
      </w:pPr>
    </w:p>
    <w:p w14:paraId="5C0C2217" w14:textId="77777777" w:rsidR="00655982" w:rsidRPr="00F87062" w:rsidRDefault="00AE2010" w:rsidP="00B24966">
      <w:pPr>
        <w:keepNext/>
        <w:spacing w:before="120"/>
        <w:jc w:val="center"/>
        <w:rPr>
          <w:i/>
          <w:sz w:val="20"/>
        </w:rPr>
      </w:pPr>
      <w:r w:rsidRPr="00F87062">
        <w:rPr>
          <w:rFonts w:ascii="Arial" w:hAnsi="Arial" w:cs="Arial"/>
          <w:b/>
          <w:bCs/>
          <w:noProof/>
          <w:color w:val="333333"/>
          <w:sz w:val="20"/>
        </w:rPr>
        <w:drawing>
          <wp:inline distT="0" distB="0" distL="0" distR="0" wp14:anchorId="1A180F52" wp14:editId="28106999">
            <wp:extent cx="996223" cy="2340000"/>
            <wp:effectExtent l="0" t="0" r="0" b="3175"/>
            <wp:docPr id="21" name="Bildobjekt 21" descr="Polisregion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lisregionern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6223" cy="2340000"/>
                    </a:xfrm>
                    <a:prstGeom prst="rect">
                      <a:avLst/>
                    </a:prstGeom>
                    <a:noFill/>
                    <a:ln>
                      <a:noFill/>
                    </a:ln>
                  </pic:spPr>
                </pic:pic>
              </a:graphicData>
            </a:graphic>
          </wp:inline>
        </w:drawing>
      </w:r>
      <w:bookmarkStart w:id="3" w:name="_Ref413660412"/>
    </w:p>
    <w:p w14:paraId="5884AD3D" w14:textId="513AF0F5" w:rsidR="00AE2010" w:rsidRPr="00F87062" w:rsidRDefault="00AE2010" w:rsidP="00AD20F9">
      <w:pPr>
        <w:keepNext/>
        <w:spacing w:before="120"/>
      </w:pPr>
      <w:r w:rsidRPr="00F87062">
        <w:br/>
      </w:r>
      <w:r w:rsidRPr="00F87062">
        <w:rPr>
          <w:i/>
          <w:sz w:val="20"/>
        </w:rPr>
        <w:t xml:space="preserve">Figur </w:t>
      </w:r>
      <w:r w:rsidRPr="00F87062">
        <w:rPr>
          <w:i/>
          <w:sz w:val="20"/>
        </w:rPr>
        <w:fldChar w:fldCharType="begin"/>
      </w:r>
      <w:r w:rsidRPr="00F87062">
        <w:rPr>
          <w:i/>
          <w:sz w:val="20"/>
        </w:rPr>
        <w:instrText xml:space="preserve"> SEQ Figur \* ARABIC </w:instrText>
      </w:r>
      <w:r w:rsidRPr="00F87062">
        <w:rPr>
          <w:i/>
          <w:sz w:val="20"/>
        </w:rPr>
        <w:fldChar w:fldCharType="separate"/>
      </w:r>
      <w:r w:rsidR="006E2823">
        <w:rPr>
          <w:i/>
          <w:noProof/>
          <w:sz w:val="20"/>
        </w:rPr>
        <w:t>1</w:t>
      </w:r>
      <w:r w:rsidRPr="00F87062">
        <w:rPr>
          <w:i/>
          <w:sz w:val="20"/>
        </w:rPr>
        <w:fldChar w:fldCharType="end"/>
      </w:r>
      <w:bookmarkEnd w:id="3"/>
      <w:r w:rsidRPr="00F87062">
        <w:rPr>
          <w:i/>
          <w:sz w:val="20"/>
        </w:rPr>
        <w:t>. Indelning i sju regionpolisområden: Nord, Mitt, Bergslagen, Stockholm, Väst, Öst och Syd</w:t>
      </w:r>
      <w:r w:rsidRPr="00F87062">
        <w:t>.</w:t>
      </w:r>
    </w:p>
    <w:p w14:paraId="74F6D1AD" w14:textId="77777777" w:rsidR="00AE2010" w:rsidRPr="00F87062" w:rsidRDefault="00AE2010" w:rsidP="00AD20F9">
      <w:pPr>
        <w:pStyle w:val="Default"/>
        <w:spacing w:line="276" w:lineRule="auto"/>
        <w:rPr>
          <w:color w:val="auto"/>
        </w:rPr>
      </w:pPr>
    </w:p>
    <w:p w14:paraId="3BD6D5DB" w14:textId="239B0D72" w:rsidR="008112E4" w:rsidRPr="00B24966" w:rsidRDefault="00521D40" w:rsidP="00B24966">
      <w:pPr>
        <w:pStyle w:val="Rubrik3"/>
        <w:tabs>
          <w:tab w:val="clear" w:pos="1445"/>
          <w:tab w:val="num" w:pos="1276"/>
        </w:tabs>
        <w:ind w:left="1276" w:hanging="1276"/>
        <w:rPr>
          <w:b w:val="0"/>
          <w:i w:val="0"/>
        </w:rPr>
      </w:pPr>
      <w:r w:rsidRPr="00B24966">
        <w:rPr>
          <w:b w:val="0"/>
          <w:i w:val="0"/>
        </w:rPr>
        <w:t>Avropet</w:t>
      </w:r>
      <w:r w:rsidR="00D521DC" w:rsidRPr="00B24966">
        <w:rPr>
          <w:b w:val="0"/>
          <w:i w:val="0"/>
        </w:rPr>
        <w:t xml:space="preserve"> genomförs av </w:t>
      </w:r>
      <w:r w:rsidR="00A92374" w:rsidRPr="00B24966">
        <w:rPr>
          <w:b w:val="0"/>
          <w:i w:val="0"/>
        </w:rPr>
        <w:t>Polismyndighetens</w:t>
      </w:r>
      <w:r w:rsidR="00D521DC" w:rsidRPr="00B24966">
        <w:rPr>
          <w:b w:val="0"/>
          <w:i w:val="0"/>
        </w:rPr>
        <w:t xml:space="preserve"> i</w:t>
      </w:r>
      <w:r w:rsidR="008112E4" w:rsidRPr="00B24966">
        <w:rPr>
          <w:b w:val="0"/>
          <w:i w:val="0"/>
        </w:rPr>
        <w:t>t-avdelning som ansvarar för att utveckla, förvalta och</w:t>
      </w:r>
      <w:r w:rsidR="00D63F6F" w:rsidRPr="00B24966">
        <w:rPr>
          <w:b w:val="0"/>
          <w:i w:val="0"/>
        </w:rPr>
        <w:t xml:space="preserve"> sköta driften av </w:t>
      </w:r>
      <w:r w:rsidR="00A92374" w:rsidRPr="00B24966">
        <w:rPr>
          <w:b w:val="0"/>
          <w:i w:val="0"/>
        </w:rPr>
        <w:t>Polismyndighetens</w:t>
      </w:r>
      <w:r w:rsidR="008112E4" w:rsidRPr="00B24966">
        <w:rPr>
          <w:b w:val="0"/>
          <w:i w:val="0"/>
        </w:rPr>
        <w:t xml:space="preserve"> it-system och it-infrastruktur. It-avdelningen samverkar i tekniska frågor med andra rätts</w:t>
      </w:r>
      <w:r w:rsidR="00D71B7F" w:rsidRPr="00B24966">
        <w:rPr>
          <w:b w:val="0"/>
          <w:i w:val="0"/>
        </w:rPr>
        <w:softHyphen/>
      </w:r>
      <w:r w:rsidR="008112E4" w:rsidRPr="00B24966">
        <w:rPr>
          <w:b w:val="0"/>
          <w:i w:val="0"/>
        </w:rPr>
        <w:t>vårdande myndigheter och bidrar aktivt till det rättsvårdande arbetet inom EU</w:t>
      </w:r>
      <w:r w:rsidR="0087503E" w:rsidRPr="00B24966">
        <w:rPr>
          <w:b w:val="0"/>
          <w:i w:val="0"/>
        </w:rPr>
        <w:t>.</w:t>
      </w:r>
      <w:r w:rsidR="00A92374" w:rsidRPr="00B24966">
        <w:rPr>
          <w:b w:val="0"/>
          <w:i w:val="0"/>
        </w:rPr>
        <w:t xml:space="preserve"> </w:t>
      </w:r>
    </w:p>
    <w:p w14:paraId="3BD6FDB6" w14:textId="77777777" w:rsidR="00AD20F9" w:rsidRPr="00F87062" w:rsidRDefault="00AD20F9" w:rsidP="003C7104"/>
    <w:p w14:paraId="41D01013" w14:textId="08AEA8B8" w:rsidR="00461A42" w:rsidRPr="00B24966" w:rsidRDefault="00AE2010" w:rsidP="00B24966">
      <w:pPr>
        <w:pStyle w:val="Rubrik3"/>
        <w:tabs>
          <w:tab w:val="clear" w:pos="1445"/>
          <w:tab w:val="num" w:pos="1276"/>
        </w:tabs>
        <w:ind w:left="1276" w:hanging="1276"/>
        <w:rPr>
          <w:b w:val="0"/>
          <w:i w:val="0"/>
        </w:rPr>
      </w:pPr>
      <w:r w:rsidRPr="00B24966">
        <w:rPr>
          <w:b w:val="0"/>
          <w:i w:val="0"/>
        </w:rPr>
        <w:t>Ytterligare information om</w:t>
      </w:r>
      <w:r w:rsidR="007A2B53" w:rsidRPr="00B24966">
        <w:rPr>
          <w:b w:val="0"/>
          <w:i w:val="0"/>
        </w:rPr>
        <w:t xml:space="preserve"> Polismyndigheten</w:t>
      </w:r>
      <w:r w:rsidR="007C05AE" w:rsidRPr="00B24966">
        <w:rPr>
          <w:b w:val="0"/>
          <w:i w:val="0"/>
        </w:rPr>
        <w:t xml:space="preserve"> </w:t>
      </w:r>
      <w:r w:rsidRPr="00B24966">
        <w:rPr>
          <w:b w:val="0"/>
          <w:i w:val="0"/>
        </w:rPr>
        <w:t xml:space="preserve">och dess uppdrag finns att tillgå via myndighetens webbplats </w:t>
      </w:r>
      <w:hyperlink r:id="rId15" w:history="1">
        <w:r w:rsidRPr="00B24966">
          <w:rPr>
            <w:b w:val="0"/>
            <w:i w:val="0"/>
          </w:rPr>
          <w:t>www.polisen.se</w:t>
        </w:r>
      </w:hyperlink>
      <w:r w:rsidRPr="00B24966">
        <w:rPr>
          <w:b w:val="0"/>
          <w:i w:val="0"/>
        </w:rPr>
        <w:t>.</w:t>
      </w:r>
    </w:p>
    <w:p w14:paraId="66058463" w14:textId="77777777" w:rsidR="00521D40" w:rsidRDefault="00521D40" w:rsidP="003C7104"/>
    <w:p w14:paraId="7E525596" w14:textId="77777777" w:rsidR="00521D40" w:rsidRPr="00F87062" w:rsidRDefault="00521D40" w:rsidP="00521D40"/>
    <w:p w14:paraId="37AA56D3" w14:textId="77777777" w:rsidR="00CB7DDE" w:rsidRPr="00F87062" w:rsidRDefault="00CB7DDE" w:rsidP="003C7104">
      <w:pPr>
        <w:pStyle w:val="Rubrik2"/>
      </w:pPr>
      <w:bookmarkStart w:id="4" w:name="_Toc180764437"/>
      <w:r w:rsidRPr="00F87062">
        <w:t>Avrop från ramavtal</w:t>
      </w:r>
      <w:bookmarkEnd w:id="4"/>
    </w:p>
    <w:p w14:paraId="1CD1B5E5" w14:textId="250802A9" w:rsidR="00CB7DDE" w:rsidRPr="00B24966" w:rsidRDefault="00CB7DDE" w:rsidP="00B24966">
      <w:pPr>
        <w:pStyle w:val="Rubrik3"/>
        <w:tabs>
          <w:tab w:val="clear" w:pos="1445"/>
          <w:tab w:val="num" w:pos="1276"/>
        </w:tabs>
        <w:ind w:left="1276" w:hanging="1276"/>
        <w:rPr>
          <w:b w:val="0"/>
          <w:i w:val="0"/>
        </w:rPr>
      </w:pPr>
      <w:r w:rsidRPr="00B24966">
        <w:rPr>
          <w:b w:val="0"/>
          <w:i w:val="0"/>
        </w:rPr>
        <w:t>Detta avrop genomförs från</w:t>
      </w:r>
      <w:r w:rsidR="009056B6" w:rsidRPr="00B24966">
        <w:rPr>
          <w:b w:val="0"/>
          <w:i w:val="0"/>
        </w:rPr>
        <w:t xml:space="preserve"> Statens inköpscentrals ramavtal </w:t>
      </w:r>
      <w:r w:rsidR="00660413" w:rsidRPr="00B24966">
        <w:rPr>
          <w:b w:val="0"/>
          <w:i w:val="0"/>
        </w:rPr>
        <w:t xml:space="preserve">IT-konsulttjänster Resurskonsulter delområde </w:t>
      </w:r>
      <w:r w:rsidR="00841570">
        <w:rPr>
          <w:b w:val="0"/>
          <w:i w:val="0"/>
        </w:rPr>
        <w:t>3</w:t>
      </w:r>
      <w:r w:rsidR="00660413" w:rsidRPr="00B24966">
        <w:rPr>
          <w:b w:val="0"/>
          <w:i w:val="0"/>
        </w:rPr>
        <w:t xml:space="preserve">, </w:t>
      </w:r>
      <w:r w:rsidR="00841570">
        <w:rPr>
          <w:b w:val="0"/>
          <w:i w:val="0"/>
        </w:rPr>
        <w:t>Säkerhet i IT och IT-projekt</w:t>
      </w:r>
      <w:r w:rsidR="00660413" w:rsidRPr="00B24966">
        <w:rPr>
          <w:b w:val="0"/>
          <w:i w:val="0"/>
        </w:rPr>
        <w:t xml:space="preserve"> med diarienummer</w:t>
      </w:r>
      <w:r w:rsidR="009056B6" w:rsidRPr="00B24966">
        <w:rPr>
          <w:b w:val="0"/>
          <w:i w:val="0"/>
        </w:rPr>
        <w:t xml:space="preserve"> </w:t>
      </w:r>
      <w:r w:rsidR="00660413" w:rsidRPr="00B24966">
        <w:rPr>
          <w:b w:val="0"/>
          <w:i w:val="0"/>
        </w:rPr>
        <w:t>23.3-2940-20</w:t>
      </w:r>
    </w:p>
    <w:p w14:paraId="343BD27B" w14:textId="77777777" w:rsidR="00521D40" w:rsidRPr="00F87062" w:rsidRDefault="00521D40" w:rsidP="00CB7DDE"/>
    <w:p w14:paraId="76068CAD" w14:textId="4FE05EE1" w:rsidR="00463917" w:rsidRPr="00553F2E" w:rsidRDefault="00391142" w:rsidP="003C7104">
      <w:pPr>
        <w:pStyle w:val="Rubrik2"/>
      </w:pPr>
      <w:bookmarkStart w:id="5" w:name="_Toc180764438"/>
      <w:r w:rsidRPr="00553F2E">
        <w:t>Bakgrund</w:t>
      </w:r>
      <w:r w:rsidR="001953A4" w:rsidRPr="00553F2E">
        <w:t>, syfte och behov</w:t>
      </w:r>
      <w:bookmarkEnd w:id="5"/>
    </w:p>
    <w:p w14:paraId="57278CB3" w14:textId="4CB54A5C" w:rsidR="00F7045D" w:rsidRDefault="00562E72" w:rsidP="00660413">
      <w:pPr>
        <w:pStyle w:val="Rubrik3"/>
        <w:tabs>
          <w:tab w:val="clear" w:pos="1445"/>
          <w:tab w:val="num" w:pos="1276"/>
        </w:tabs>
        <w:ind w:left="1276" w:hanging="1276"/>
        <w:rPr>
          <w:b w:val="0"/>
          <w:i w:val="0"/>
        </w:rPr>
      </w:pPr>
      <w:r w:rsidRPr="00B24966">
        <w:rPr>
          <w:b w:val="0"/>
          <w:i w:val="0"/>
        </w:rPr>
        <w:t xml:space="preserve">Syfte med avropet är att förse </w:t>
      </w:r>
      <w:r w:rsidR="003C7104" w:rsidRPr="00B24966">
        <w:rPr>
          <w:b w:val="0"/>
          <w:i w:val="0"/>
        </w:rPr>
        <w:t xml:space="preserve">Polismyndigheten </w:t>
      </w:r>
      <w:r w:rsidRPr="00B24966">
        <w:rPr>
          <w:b w:val="0"/>
          <w:i w:val="0"/>
        </w:rPr>
        <w:t xml:space="preserve">med </w:t>
      </w:r>
      <w:r w:rsidR="0028701C">
        <w:rPr>
          <w:b w:val="0"/>
          <w:i w:val="0"/>
        </w:rPr>
        <w:t>en</w:t>
      </w:r>
      <w:r w:rsidRPr="00B24966">
        <w:rPr>
          <w:b w:val="0"/>
          <w:i w:val="0"/>
        </w:rPr>
        <w:t xml:space="preserve"> (</w:t>
      </w:r>
      <w:r w:rsidR="0028701C">
        <w:rPr>
          <w:b w:val="0"/>
          <w:i w:val="0"/>
        </w:rPr>
        <w:t>1</w:t>
      </w:r>
      <w:r w:rsidRPr="00B24966">
        <w:rPr>
          <w:b w:val="0"/>
          <w:i w:val="0"/>
        </w:rPr>
        <w:t>)</w:t>
      </w:r>
      <w:r w:rsidR="00841570">
        <w:rPr>
          <w:b w:val="0"/>
          <w:i w:val="0"/>
        </w:rPr>
        <w:t xml:space="preserve"> IT-säkerhetstekniker </w:t>
      </w:r>
      <w:r w:rsidRPr="00B24966">
        <w:rPr>
          <w:b w:val="0"/>
          <w:i w:val="0"/>
        </w:rPr>
        <w:t>med kompetensnivå</w:t>
      </w:r>
      <w:r w:rsidR="003B37AC">
        <w:rPr>
          <w:b w:val="0"/>
          <w:i w:val="0"/>
        </w:rPr>
        <w:t xml:space="preserve"> </w:t>
      </w:r>
      <w:r w:rsidR="0028701C">
        <w:rPr>
          <w:b w:val="0"/>
          <w:i w:val="0"/>
        </w:rPr>
        <w:t xml:space="preserve">3 samt en (1) IT-säkerhetstekniker </w:t>
      </w:r>
      <w:r w:rsidR="0028701C" w:rsidRPr="00B24966">
        <w:rPr>
          <w:b w:val="0"/>
          <w:i w:val="0"/>
        </w:rPr>
        <w:t>med kompetensnivå</w:t>
      </w:r>
      <w:r w:rsidR="0028701C">
        <w:rPr>
          <w:b w:val="0"/>
          <w:i w:val="0"/>
        </w:rPr>
        <w:t xml:space="preserve"> 4.</w:t>
      </w:r>
    </w:p>
    <w:p w14:paraId="727EA4D1" w14:textId="7BDB3E9E" w:rsidR="00E86453" w:rsidRPr="00E86453" w:rsidRDefault="00E86453" w:rsidP="00CA3B81">
      <w:pPr>
        <w:pStyle w:val="Rubrik3"/>
        <w:tabs>
          <w:tab w:val="clear" w:pos="1445"/>
          <w:tab w:val="num" w:pos="1276"/>
        </w:tabs>
        <w:ind w:left="1276" w:hanging="1276"/>
        <w:rPr>
          <w:b w:val="0"/>
          <w:i w:val="0"/>
        </w:rPr>
      </w:pPr>
      <w:r w:rsidRPr="00E86453">
        <w:rPr>
          <w:b w:val="0"/>
          <w:i w:val="0"/>
        </w:rPr>
        <w:t xml:space="preserve">Ramavtalsleverantörer </w:t>
      </w:r>
      <w:r>
        <w:rPr>
          <w:b w:val="0"/>
          <w:i w:val="0"/>
        </w:rPr>
        <w:t>kan välja att läman a</w:t>
      </w:r>
      <w:r w:rsidRPr="00E86453">
        <w:rPr>
          <w:b w:val="0"/>
          <w:i w:val="0"/>
        </w:rPr>
        <w:t>vropssvar för en (1) eller två (2</w:t>
      </w:r>
      <w:r>
        <w:rPr>
          <w:b w:val="0"/>
          <w:i w:val="0"/>
        </w:rPr>
        <w:t>) konsulter.</w:t>
      </w:r>
    </w:p>
    <w:p w14:paraId="19178795" w14:textId="0DD59E53" w:rsidR="00660413" w:rsidRPr="00B24966" w:rsidRDefault="00660413" w:rsidP="00B24966">
      <w:pPr>
        <w:pStyle w:val="Rubrik3"/>
        <w:tabs>
          <w:tab w:val="clear" w:pos="1445"/>
          <w:tab w:val="num" w:pos="1276"/>
        </w:tabs>
        <w:ind w:left="1276" w:hanging="1276"/>
        <w:rPr>
          <w:b w:val="0"/>
          <w:i w:val="0"/>
        </w:rPr>
      </w:pPr>
      <w:r w:rsidRPr="00B24966">
        <w:rPr>
          <w:b w:val="0"/>
          <w:i w:val="0"/>
        </w:rPr>
        <w:t>Kontraktsföremålet beskrivs utförligt av övrig upphandlingsdokumentation</w:t>
      </w:r>
    </w:p>
    <w:p w14:paraId="2E600B8E" w14:textId="77777777" w:rsidR="00660413" w:rsidRDefault="00660413" w:rsidP="00B24966">
      <w:pPr>
        <w:pStyle w:val="Rubrik2"/>
        <w:numPr>
          <w:ilvl w:val="0"/>
          <w:numId w:val="0"/>
        </w:numPr>
      </w:pPr>
    </w:p>
    <w:p w14:paraId="0CDF9B08" w14:textId="77777777" w:rsidR="007D1441" w:rsidRPr="00B24966" w:rsidRDefault="007D1441" w:rsidP="00B24966">
      <w:pPr>
        <w:pStyle w:val="Rubrik2"/>
      </w:pPr>
      <w:bookmarkStart w:id="6" w:name="_Toc145337990"/>
      <w:bookmarkStart w:id="7" w:name="_Toc180764439"/>
      <w:r w:rsidRPr="00CC619A">
        <w:t>Avropets omfattning</w:t>
      </w:r>
      <w:bookmarkEnd w:id="6"/>
      <w:bookmarkEnd w:id="7"/>
    </w:p>
    <w:p w14:paraId="0329E5DE" w14:textId="77777777" w:rsidR="00A84C1D" w:rsidRPr="00A84C1D" w:rsidRDefault="00A84C1D" w:rsidP="002B322F">
      <w:pPr>
        <w:rPr>
          <w:i/>
          <w:color w:val="4F81BD" w:themeColor="accent1"/>
          <w:kern w:val="0"/>
          <w:sz w:val="22"/>
          <w:szCs w:val="22"/>
        </w:rPr>
      </w:pPr>
    </w:p>
    <w:p w14:paraId="420618F1" w14:textId="1BCF759E" w:rsidR="006E2823" w:rsidRPr="00402DAD" w:rsidRDefault="006E2823" w:rsidP="002A3880">
      <w:pPr>
        <w:pStyle w:val="Rubrik3"/>
        <w:tabs>
          <w:tab w:val="clear" w:pos="1445"/>
          <w:tab w:val="num" w:pos="1276"/>
        </w:tabs>
        <w:ind w:left="1276" w:hanging="1276"/>
        <w:rPr>
          <w:b w:val="0"/>
          <w:i w:val="0"/>
        </w:rPr>
      </w:pPr>
      <w:r w:rsidRPr="00402DAD">
        <w:rPr>
          <w:b w:val="0"/>
          <w:i w:val="0"/>
        </w:rPr>
        <w:t>Avropet omfattar två resurser som utvärderas och tilldelas var för sig.</w:t>
      </w:r>
    </w:p>
    <w:p w14:paraId="52D163BA" w14:textId="77777777" w:rsidR="001C5139" w:rsidRPr="00402DAD" w:rsidRDefault="001C5139" w:rsidP="001C5139">
      <w:pPr>
        <w:pStyle w:val="Rubrik3"/>
        <w:numPr>
          <w:ilvl w:val="0"/>
          <w:numId w:val="21"/>
        </w:numPr>
        <w:rPr>
          <w:b w:val="0"/>
          <w:i w:val="0"/>
        </w:rPr>
      </w:pPr>
      <w:r w:rsidRPr="00402DAD">
        <w:rPr>
          <w:b w:val="0"/>
          <w:i w:val="0"/>
        </w:rPr>
        <w:t>E</w:t>
      </w:r>
      <w:r w:rsidR="006E2823" w:rsidRPr="00402DAD">
        <w:rPr>
          <w:b w:val="0"/>
          <w:i w:val="0"/>
        </w:rPr>
        <w:t>n (1) IT-säkerhetstekniker med kompetensnivå 3 om 100% av heltid under kontraktstiden och eventuell förlängning.</w:t>
      </w:r>
    </w:p>
    <w:p w14:paraId="00C26D7A" w14:textId="76050AF9" w:rsidR="006E2823" w:rsidRPr="00402DAD" w:rsidRDefault="001C5139" w:rsidP="001C5139">
      <w:pPr>
        <w:pStyle w:val="Rubrik3"/>
        <w:numPr>
          <w:ilvl w:val="0"/>
          <w:numId w:val="21"/>
        </w:numPr>
        <w:rPr>
          <w:b w:val="0"/>
          <w:i w:val="0"/>
        </w:rPr>
      </w:pPr>
      <w:r w:rsidRPr="00402DAD">
        <w:rPr>
          <w:b w:val="0"/>
          <w:i w:val="0"/>
        </w:rPr>
        <w:t>E</w:t>
      </w:r>
      <w:r w:rsidR="006E2823" w:rsidRPr="00402DAD">
        <w:rPr>
          <w:b w:val="0"/>
          <w:i w:val="0"/>
        </w:rPr>
        <w:t>n (1) IT-säkerhetstekniker med kompetensnivå 4 om 100% av heltid under kontraktstiden och eventuell förlängning.</w:t>
      </w:r>
    </w:p>
    <w:p w14:paraId="794B3275" w14:textId="043F68A9" w:rsidR="007D1441" w:rsidRPr="00B24966" w:rsidRDefault="007D1441" w:rsidP="00B24966">
      <w:pPr>
        <w:pStyle w:val="Rubrik3"/>
        <w:tabs>
          <w:tab w:val="clear" w:pos="1445"/>
          <w:tab w:val="num" w:pos="1276"/>
        </w:tabs>
        <w:ind w:left="1276" w:hanging="1276"/>
        <w:rPr>
          <w:b w:val="0"/>
          <w:i w:val="0"/>
        </w:rPr>
      </w:pPr>
      <w:r w:rsidRPr="00B24966">
        <w:rPr>
          <w:b w:val="0"/>
          <w:i w:val="0"/>
        </w:rPr>
        <w:t xml:space="preserve">Avropet omfattar </w:t>
      </w:r>
      <w:r w:rsidR="00660413" w:rsidRPr="00B24966">
        <w:rPr>
          <w:b w:val="0"/>
          <w:i w:val="0"/>
        </w:rPr>
        <w:t>de</w:t>
      </w:r>
      <w:r w:rsidRPr="00B24966">
        <w:rPr>
          <w:b w:val="0"/>
          <w:i w:val="0"/>
        </w:rPr>
        <w:t xml:space="preserve"> tjänst</w:t>
      </w:r>
      <w:r w:rsidR="006E2823">
        <w:rPr>
          <w:b w:val="0"/>
          <w:i w:val="0"/>
        </w:rPr>
        <w:t>er</w:t>
      </w:r>
      <w:r w:rsidRPr="00B24966">
        <w:rPr>
          <w:b w:val="0"/>
          <w:i w:val="0"/>
        </w:rPr>
        <w:t xml:space="preserve"> som framgår av </w:t>
      </w:r>
      <w:r w:rsidR="00A84C1D" w:rsidRPr="00B24966">
        <w:rPr>
          <w:b w:val="0"/>
          <w:i w:val="0"/>
        </w:rPr>
        <w:t xml:space="preserve">Bilaga </w:t>
      </w:r>
      <w:r w:rsidR="004D7D72">
        <w:rPr>
          <w:b w:val="0"/>
          <w:i w:val="0"/>
        </w:rPr>
        <w:t>2.1</w:t>
      </w:r>
      <w:r w:rsidR="00A84C1D" w:rsidRPr="00B24966">
        <w:rPr>
          <w:b w:val="0"/>
          <w:i w:val="0"/>
        </w:rPr>
        <w:t xml:space="preserve"> –</w:t>
      </w:r>
      <w:r w:rsidRPr="00B24966">
        <w:rPr>
          <w:b w:val="0"/>
          <w:i w:val="0"/>
        </w:rPr>
        <w:t>Kravspecifikation</w:t>
      </w:r>
      <w:r w:rsidR="00152331" w:rsidRPr="00B24966">
        <w:rPr>
          <w:b w:val="0"/>
          <w:i w:val="0"/>
        </w:rPr>
        <w:t xml:space="preserve"> och pris</w:t>
      </w:r>
      <w:r w:rsidR="004D7D72">
        <w:rPr>
          <w:b w:val="0"/>
          <w:i w:val="0"/>
        </w:rPr>
        <w:t xml:space="preserve">, kompetensnivå 3 respektive </w:t>
      </w:r>
      <w:r w:rsidR="004D7D72" w:rsidRPr="00B24966">
        <w:rPr>
          <w:b w:val="0"/>
          <w:i w:val="0"/>
        </w:rPr>
        <w:t xml:space="preserve">Bilaga </w:t>
      </w:r>
      <w:r w:rsidR="004D7D72">
        <w:rPr>
          <w:b w:val="0"/>
          <w:i w:val="0"/>
        </w:rPr>
        <w:t>2.2</w:t>
      </w:r>
      <w:r w:rsidR="004D7D72" w:rsidRPr="00B24966">
        <w:rPr>
          <w:b w:val="0"/>
          <w:i w:val="0"/>
        </w:rPr>
        <w:t xml:space="preserve"> –Kravspecifikation och pris</w:t>
      </w:r>
      <w:r w:rsidR="004D7D72">
        <w:rPr>
          <w:b w:val="0"/>
          <w:i w:val="0"/>
        </w:rPr>
        <w:t>, kompetensnivå 4</w:t>
      </w:r>
      <w:r w:rsidR="00A84C1D" w:rsidRPr="00B24966">
        <w:rPr>
          <w:b w:val="0"/>
          <w:i w:val="0"/>
        </w:rPr>
        <w:t>.</w:t>
      </w:r>
      <w:r w:rsidRPr="00B24966">
        <w:rPr>
          <w:b w:val="0"/>
          <w:i w:val="0"/>
        </w:rPr>
        <w:t xml:space="preserve"> </w:t>
      </w:r>
    </w:p>
    <w:p w14:paraId="54DBA751" w14:textId="77777777" w:rsidR="00267D93" w:rsidRPr="00F87062" w:rsidRDefault="00267D93" w:rsidP="00D818EE">
      <w:pPr>
        <w:jc w:val="both"/>
      </w:pPr>
    </w:p>
    <w:p w14:paraId="09847796" w14:textId="405D314B" w:rsidR="00391142" w:rsidRDefault="00DD263C" w:rsidP="00B24966">
      <w:pPr>
        <w:pStyle w:val="Rubrik2"/>
      </w:pPr>
      <w:bookmarkStart w:id="8" w:name="_Toc180764440"/>
      <w:r w:rsidRPr="00F87062">
        <w:t>Avropets</w:t>
      </w:r>
      <w:r w:rsidR="00391142" w:rsidRPr="00F87062">
        <w:t xml:space="preserve"> värde</w:t>
      </w:r>
      <w:bookmarkEnd w:id="8"/>
    </w:p>
    <w:p w14:paraId="3906253C" w14:textId="77777777" w:rsidR="00A84C1D" w:rsidRPr="00A84C1D" w:rsidRDefault="00A84C1D" w:rsidP="00A84C1D">
      <w:pPr>
        <w:rPr>
          <w:i/>
          <w:color w:val="4F81BD" w:themeColor="accent1"/>
          <w:kern w:val="0"/>
          <w:sz w:val="22"/>
          <w:szCs w:val="22"/>
        </w:rPr>
      </w:pPr>
    </w:p>
    <w:p w14:paraId="24BA2958" w14:textId="77777777" w:rsidR="00AE6365" w:rsidRDefault="00AE6365" w:rsidP="00B24966">
      <w:pPr>
        <w:pStyle w:val="Rubrik3"/>
        <w:tabs>
          <w:tab w:val="clear" w:pos="1445"/>
          <w:tab w:val="num" w:pos="1276"/>
        </w:tabs>
        <w:ind w:left="1276" w:hanging="1276"/>
        <w:rPr>
          <w:b w:val="0"/>
          <w:i w:val="0"/>
        </w:rPr>
      </w:pPr>
      <w:r>
        <w:rPr>
          <w:b w:val="0"/>
          <w:i w:val="0"/>
        </w:rPr>
        <w:t>Det totala kontraktsvärdet för konsult med kompetensnivå 3 uppskattas till 4 000 000 SEK ’</w:t>
      </w:r>
    </w:p>
    <w:p w14:paraId="39EC7029" w14:textId="321D6998" w:rsidR="009056B6" w:rsidRPr="00B24966" w:rsidRDefault="00E11CD0" w:rsidP="00B24966">
      <w:pPr>
        <w:pStyle w:val="Rubrik3"/>
        <w:tabs>
          <w:tab w:val="clear" w:pos="1445"/>
          <w:tab w:val="num" w:pos="1276"/>
        </w:tabs>
        <w:ind w:left="1276" w:hanging="1276"/>
        <w:rPr>
          <w:b w:val="0"/>
          <w:i w:val="0"/>
        </w:rPr>
      </w:pPr>
      <w:r w:rsidRPr="00B24966">
        <w:rPr>
          <w:b w:val="0"/>
          <w:i w:val="0"/>
        </w:rPr>
        <w:t>D</w:t>
      </w:r>
      <w:r w:rsidR="000A692E" w:rsidRPr="00B24966">
        <w:rPr>
          <w:b w:val="0"/>
          <w:i w:val="0"/>
        </w:rPr>
        <w:t xml:space="preserve">et totala </w:t>
      </w:r>
      <w:r w:rsidR="002A0346" w:rsidRPr="00B24966">
        <w:rPr>
          <w:b w:val="0"/>
          <w:i w:val="0"/>
        </w:rPr>
        <w:t>kontraktsvärdet</w:t>
      </w:r>
      <w:r w:rsidR="00AE6365">
        <w:rPr>
          <w:b w:val="0"/>
          <w:i w:val="0"/>
        </w:rPr>
        <w:t xml:space="preserve"> för konsult med kompetensnivå 4</w:t>
      </w:r>
      <w:r w:rsidR="002A0346" w:rsidRPr="00B24966">
        <w:rPr>
          <w:b w:val="0"/>
          <w:i w:val="0"/>
        </w:rPr>
        <w:t xml:space="preserve"> </w:t>
      </w:r>
      <w:r w:rsidRPr="00B24966">
        <w:rPr>
          <w:b w:val="0"/>
          <w:i w:val="0"/>
        </w:rPr>
        <w:t xml:space="preserve">uppskattas </w:t>
      </w:r>
      <w:r w:rsidR="000A692E" w:rsidRPr="00B24966">
        <w:rPr>
          <w:b w:val="0"/>
          <w:i w:val="0"/>
        </w:rPr>
        <w:t xml:space="preserve">till </w:t>
      </w:r>
      <w:r w:rsidR="00AE6365">
        <w:rPr>
          <w:b w:val="0"/>
          <w:i w:val="0"/>
        </w:rPr>
        <w:t>4 000 000</w:t>
      </w:r>
      <w:r w:rsidR="00624ED4">
        <w:rPr>
          <w:b w:val="0"/>
          <w:i w:val="0"/>
        </w:rPr>
        <w:t xml:space="preserve"> SEK</w:t>
      </w:r>
    </w:p>
    <w:p w14:paraId="689A2A5E" w14:textId="31C812AE" w:rsidR="005A6FAC" w:rsidRPr="00F87062" w:rsidRDefault="005A6FAC" w:rsidP="005A6FAC"/>
    <w:p w14:paraId="7D5834FB" w14:textId="77777777" w:rsidR="009A2F10" w:rsidRPr="00F87062" w:rsidRDefault="009A2F10" w:rsidP="00B1615F">
      <w:pPr>
        <w:pStyle w:val="Rubrik2"/>
      </w:pPr>
      <w:bookmarkStart w:id="9" w:name="_Toc180764441"/>
      <w:r w:rsidRPr="00F87062">
        <w:t>Avtalstid</w:t>
      </w:r>
      <w:bookmarkEnd w:id="9"/>
    </w:p>
    <w:p w14:paraId="3BF58369" w14:textId="654882DF" w:rsidR="00216B83" w:rsidRPr="00B24966" w:rsidRDefault="007A2B53" w:rsidP="00B24966">
      <w:pPr>
        <w:pStyle w:val="Rubrik3"/>
        <w:tabs>
          <w:tab w:val="clear" w:pos="1445"/>
          <w:tab w:val="num" w:pos="1276"/>
        </w:tabs>
        <w:ind w:left="1276" w:hanging="1276"/>
        <w:rPr>
          <w:b w:val="0"/>
          <w:i w:val="0"/>
        </w:rPr>
      </w:pPr>
      <w:r w:rsidRPr="00B24966">
        <w:rPr>
          <w:b w:val="0"/>
          <w:i w:val="0"/>
        </w:rPr>
        <w:t>Polismyndigheten</w:t>
      </w:r>
      <w:r w:rsidR="007A0D0F" w:rsidRPr="00B24966">
        <w:rPr>
          <w:b w:val="0"/>
          <w:i w:val="0"/>
        </w:rPr>
        <w:t xml:space="preserve"> </w:t>
      </w:r>
      <w:r w:rsidR="009A2F10" w:rsidRPr="00B24966">
        <w:rPr>
          <w:b w:val="0"/>
          <w:i w:val="0"/>
        </w:rPr>
        <w:t xml:space="preserve">har för avsikt att teckna ett </w:t>
      </w:r>
      <w:r w:rsidR="00570995" w:rsidRPr="00B24966">
        <w:rPr>
          <w:b w:val="0"/>
          <w:i w:val="0"/>
        </w:rPr>
        <w:t xml:space="preserve">Kontrakt </w:t>
      </w:r>
      <w:r w:rsidR="009A2F10" w:rsidRPr="00B24966">
        <w:rPr>
          <w:b w:val="0"/>
          <w:i w:val="0"/>
        </w:rPr>
        <w:t>som gäller i</w:t>
      </w:r>
      <w:r w:rsidR="00D546E4" w:rsidRPr="00B24966">
        <w:rPr>
          <w:b w:val="0"/>
          <w:i w:val="0"/>
        </w:rPr>
        <w:t xml:space="preserve"> </w:t>
      </w:r>
      <w:r w:rsidR="00E32765" w:rsidRPr="00B24966">
        <w:rPr>
          <w:b w:val="0"/>
          <w:i w:val="0"/>
        </w:rPr>
        <w:t xml:space="preserve">för en inledande period om 12 (tolv) månader. Avtalet kan därefter komma att förlängas med upp till högst 12 (tolv) månader. </w:t>
      </w:r>
      <w:r w:rsidRPr="00B24966">
        <w:rPr>
          <w:b w:val="0"/>
          <w:i w:val="0"/>
        </w:rPr>
        <w:t xml:space="preserve"> </w:t>
      </w:r>
      <w:r w:rsidR="00216B83" w:rsidRPr="00B24966">
        <w:rPr>
          <w:b w:val="0"/>
          <w:i w:val="0"/>
        </w:rPr>
        <w:t xml:space="preserve">Den totala avtalslängden kan som mest bli </w:t>
      </w:r>
      <w:r w:rsidR="00A84C1D" w:rsidRPr="00B24966">
        <w:rPr>
          <w:b w:val="0"/>
          <w:i w:val="0"/>
        </w:rPr>
        <w:t xml:space="preserve">tjugofyra </w:t>
      </w:r>
      <w:r w:rsidR="00E32765" w:rsidRPr="00B24966">
        <w:rPr>
          <w:b w:val="0"/>
          <w:i w:val="0"/>
        </w:rPr>
        <w:t>24</w:t>
      </w:r>
      <w:r w:rsidR="00A84C1D" w:rsidRPr="00B24966">
        <w:rPr>
          <w:b w:val="0"/>
          <w:i w:val="0"/>
        </w:rPr>
        <w:t xml:space="preserve"> </w:t>
      </w:r>
      <w:r w:rsidR="00216B83" w:rsidRPr="00B24966">
        <w:rPr>
          <w:b w:val="0"/>
          <w:i w:val="0"/>
        </w:rPr>
        <w:t>månader.</w:t>
      </w:r>
    </w:p>
    <w:p w14:paraId="54BF214B" w14:textId="77777777" w:rsidR="009A2F10" w:rsidRPr="00F87062" w:rsidRDefault="009A2F10" w:rsidP="009A2F10"/>
    <w:p w14:paraId="436D2565" w14:textId="77777777" w:rsidR="00BB5444" w:rsidRPr="00F87062" w:rsidRDefault="00BB5444" w:rsidP="00BB5444">
      <w:pPr>
        <w:pStyle w:val="Rubrik2"/>
      </w:pPr>
      <w:bookmarkStart w:id="10" w:name="_Toc180764442"/>
      <w:r w:rsidRPr="00F87062">
        <w:t xml:space="preserve">Tidplan och process för </w:t>
      </w:r>
      <w:r w:rsidR="00D40E49" w:rsidRPr="00F87062">
        <w:t>avropet</w:t>
      </w:r>
      <w:bookmarkEnd w:id="10"/>
    </w:p>
    <w:p w14:paraId="4D4063CA" w14:textId="77777777" w:rsidR="00602791" w:rsidRPr="00B24966" w:rsidRDefault="00602791" w:rsidP="00B24966">
      <w:pPr>
        <w:pStyle w:val="Rubrik3"/>
        <w:tabs>
          <w:tab w:val="clear" w:pos="1445"/>
          <w:tab w:val="num" w:pos="1276"/>
        </w:tabs>
        <w:ind w:left="1276" w:hanging="1276"/>
        <w:rPr>
          <w:b w:val="0"/>
          <w:i w:val="0"/>
        </w:rPr>
      </w:pPr>
      <w:r w:rsidRPr="00B24966">
        <w:rPr>
          <w:b w:val="0"/>
          <w:i w:val="0"/>
        </w:rPr>
        <w:t xml:space="preserve">Avropets tidplan och viktiga händelser framgår av tidsangivelser i upphandlingsverktyget Kommers. </w:t>
      </w:r>
    </w:p>
    <w:p w14:paraId="3A411CE4" w14:textId="77777777" w:rsidR="00602791" w:rsidRPr="00B24966" w:rsidRDefault="00602791" w:rsidP="00B24966">
      <w:pPr>
        <w:pStyle w:val="Rubrik3"/>
        <w:numPr>
          <w:ilvl w:val="0"/>
          <w:numId w:val="0"/>
        </w:numPr>
        <w:rPr>
          <w:b w:val="0"/>
          <w:i w:val="0"/>
        </w:rPr>
      </w:pPr>
    </w:p>
    <w:p w14:paraId="6EFE2EDE" w14:textId="0C4B048E" w:rsidR="00D0571F" w:rsidRPr="00B24966" w:rsidRDefault="00602791" w:rsidP="00B24966">
      <w:pPr>
        <w:pStyle w:val="Rubrik3"/>
        <w:tabs>
          <w:tab w:val="clear" w:pos="1445"/>
          <w:tab w:val="num" w:pos="1276"/>
        </w:tabs>
        <w:ind w:left="1276" w:hanging="1276"/>
        <w:rPr>
          <w:b w:val="0"/>
          <w:i w:val="0"/>
        </w:rPr>
      </w:pPr>
      <w:r w:rsidRPr="00B24966">
        <w:rPr>
          <w:b w:val="0"/>
          <w:i w:val="0"/>
        </w:rPr>
        <w:t>Observera att tidplanen gäller med förbehåll för överprövning och andra förhållanden som kan påverka att avropsprocessen försenas eller avbryts.</w:t>
      </w:r>
    </w:p>
    <w:p w14:paraId="34FA7A9A" w14:textId="083E3692" w:rsidR="004F3924" w:rsidRDefault="004F3924" w:rsidP="00BB5444"/>
    <w:p w14:paraId="55C04399" w14:textId="77777777" w:rsidR="004F3924" w:rsidRPr="00F87062" w:rsidRDefault="004F3924" w:rsidP="00BB5444"/>
    <w:p w14:paraId="2858E4E6" w14:textId="04047FCE" w:rsidR="0012369F" w:rsidRPr="00F87062" w:rsidRDefault="0012369F" w:rsidP="0012369F">
      <w:pPr>
        <w:pStyle w:val="Rubrik2"/>
      </w:pPr>
      <w:bookmarkStart w:id="11" w:name="_Toc180764443"/>
      <w:r w:rsidRPr="00F87062">
        <w:t>Förteckning över</w:t>
      </w:r>
      <w:bookmarkEnd w:id="11"/>
      <w:r w:rsidRPr="00F87062">
        <w:t xml:space="preserve"> </w:t>
      </w:r>
      <w:r w:rsidR="00B24966">
        <w:t>Upphandlingsdokument</w:t>
      </w:r>
    </w:p>
    <w:p w14:paraId="755214E8" w14:textId="18711655" w:rsidR="0012369F" w:rsidRPr="00B24966" w:rsidRDefault="00D40E49" w:rsidP="00B24966">
      <w:pPr>
        <w:pStyle w:val="Rubrik3"/>
        <w:tabs>
          <w:tab w:val="clear" w:pos="1445"/>
          <w:tab w:val="num" w:pos="1276"/>
        </w:tabs>
        <w:ind w:left="1276" w:hanging="1276"/>
        <w:rPr>
          <w:b w:val="0"/>
          <w:i w:val="0"/>
        </w:rPr>
      </w:pPr>
      <w:r w:rsidRPr="00B24966">
        <w:rPr>
          <w:b w:val="0"/>
          <w:i w:val="0"/>
        </w:rPr>
        <w:t>Upphandlings</w:t>
      </w:r>
      <w:r w:rsidR="0012369F" w:rsidRPr="00B24966">
        <w:rPr>
          <w:b w:val="0"/>
          <w:i w:val="0"/>
        </w:rPr>
        <w:t>dokumenten består av detta dokument (</w:t>
      </w:r>
      <w:r w:rsidRPr="00B24966">
        <w:rPr>
          <w:b w:val="0"/>
          <w:i w:val="0"/>
        </w:rPr>
        <w:t>Avropsförfrågan</w:t>
      </w:r>
      <w:r w:rsidR="0012369F" w:rsidRPr="00B24966">
        <w:rPr>
          <w:b w:val="0"/>
          <w:i w:val="0"/>
        </w:rPr>
        <w:t>) och följande bilagor:</w:t>
      </w:r>
    </w:p>
    <w:p w14:paraId="68F901D0" w14:textId="77777777" w:rsidR="0012369F" w:rsidRPr="00F87062" w:rsidRDefault="0012369F" w:rsidP="0012369F"/>
    <w:p w14:paraId="33C77A61" w14:textId="77777777" w:rsidR="0012369F" w:rsidRPr="00F87062" w:rsidRDefault="0012369F" w:rsidP="00B24966">
      <w:pPr>
        <w:ind w:left="142" w:firstLine="1276"/>
        <w:rPr>
          <w:rStyle w:val="UnderrubrikChar"/>
        </w:rPr>
      </w:pPr>
      <w:r w:rsidRPr="00F87062">
        <w:rPr>
          <w:u w:val="single"/>
        </w:rPr>
        <w:t>Bilaga</w:t>
      </w:r>
    </w:p>
    <w:p w14:paraId="06AEB1B6" w14:textId="228ED8DF" w:rsidR="00AA5514" w:rsidRPr="00095CD3" w:rsidRDefault="00AA5514" w:rsidP="00B24966">
      <w:pPr>
        <w:ind w:left="142" w:firstLine="1276"/>
        <w:rPr>
          <w:color w:val="FF0000"/>
        </w:rPr>
      </w:pPr>
      <w:r w:rsidRPr="00F87062">
        <w:t xml:space="preserve">Bilaga 1 – </w:t>
      </w:r>
      <w:r w:rsidR="003B37AC">
        <w:t>Avropssvar</w:t>
      </w:r>
    </w:p>
    <w:p w14:paraId="5BC72519" w14:textId="6093A896" w:rsidR="00E86176" w:rsidRDefault="00AA5514" w:rsidP="00B24966">
      <w:pPr>
        <w:ind w:left="142" w:firstLine="1276"/>
      </w:pPr>
      <w:r w:rsidRPr="00F87062">
        <w:t xml:space="preserve">Bilaga </w:t>
      </w:r>
      <w:r w:rsidR="00DC7721">
        <w:t>2</w:t>
      </w:r>
      <w:r w:rsidR="00E86453">
        <w:t>.1</w:t>
      </w:r>
      <w:r w:rsidRPr="00F87062">
        <w:t xml:space="preserve"> – </w:t>
      </w:r>
      <w:r w:rsidR="0012369F" w:rsidRPr="00F87062">
        <w:t>Kravspecifikation</w:t>
      </w:r>
      <w:r w:rsidRPr="00F87062">
        <w:t xml:space="preserve"> </w:t>
      </w:r>
      <w:r w:rsidR="00553F2E">
        <w:t>och pris</w:t>
      </w:r>
      <w:r w:rsidR="00834D3D">
        <w:t>,</w:t>
      </w:r>
      <w:r w:rsidR="00E86453">
        <w:t xml:space="preserve"> kompetensnivå 3</w:t>
      </w:r>
    </w:p>
    <w:p w14:paraId="6B49A45F" w14:textId="5D1743DF" w:rsidR="00E86453" w:rsidRDefault="00E86453" w:rsidP="00B24966">
      <w:pPr>
        <w:ind w:left="142" w:firstLine="1276"/>
      </w:pPr>
      <w:r>
        <w:t>Bilaga 2.2 – Kravspecifikation och pris</w:t>
      </w:r>
      <w:r w:rsidR="00834D3D">
        <w:t>,</w:t>
      </w:r>
      <w:r>
        <w:t xml:space="preserve"> kompetensnivå 4</w:t>
      </w:r>
    </w:p>
    <w:p w14:paraId="10204BDF" w14:textId="169FBDFB" w:rsidR="00DB1CDB" w:rsidRDefault="00AA5514" w:rsidP="00B24966">
      <w:pPr>
        <w:ind w:left="142" w:firstLine="1276"/>
      </w:pPr>
      <w:r w:rsidRPr="00F87062">
        <w:t xml:space="preserve">Bilaga </w:t>
      </w:r>
      <w:r w:rsidR="00E86176">
        <w:t>3</w:t>
      </w:r>
      <w:r w:rsidRPr="00F87062">
        <w:t xml:space="preserve"> – </w:t>
      </w:r>
      <w:r w:rsidR="00001AD3">
        <w:t>Utkast till Kontrakt</w:t>
      </w:r>
    </w:p>
    <w:p w14:paraId="29EC75B9" w14:textId="5DF6CF0D" w:rsidR="00BB586B" w:rsidRPr="00F87062" w:rsidRDefault="00BB586B" w:rsidP="00B24966">
      <w:pPr>
        <w:ind w:left="142" w:firstLine="1276"/>
      </w:pPr>
      <w:r>
        <w:t xml:space="preserve">Bilaga </w:t>
      </w:r>
      <w:r w:rsidR="00E86176">
        <w:t>4</w:t>
      </w:r>
      <w:r>
        <w:t xml:space="preserve"> – Säkerhetsskyddsavtal nivå</w:t>
      </w:r>
      <w:r w:rsidR="00E86453">
        <w:t xml:space="preserve"> 2</w:t>
      </w:r>
    </w:p>
    <w:p w14:paraId="420B546C" w14:textId="46D319D9" w:rsidR="00101BBA" w:rsidRDefault="006237ED" w:rsidP="00B24966">
      <w:pPr>
        <w:ind w:left="142" w:firstLine="1276"/>
      </w:pPr>
      <w:r w:rsidRPr="00F87062">
        <w:t xml:space="preserve">Bilaga </w:t>
      </w:r>
      <w:r w:rsidR="00E86176">
        <w:t>5</w:t>
      </w:r>
      <w:r w:rsidR="00101BBA" w:rsidRPr="00F87062">
        <w:t xml:space="preserve"> – Formulär för underleverantör</w:t>
      </w:r>
    </w:p>
    <w:p w14:paraId="39459888" w14:textId="77777777" w:rsidR="00B24966" w:rsidRDefault="0054616B" w:rsidP="00B24966">
      <w:pPr>
        <w:ind w:left="142" w:firstLine="1276"/>
      </w:pPr>
      <w:r>
        <w:t xml:space="preserve">Bilaga </w:t>
      </w:r>
      <w:r w:rsidR="00E86176">
        <w:t>6</w:t>
      </w:r>
      <w:r>
        <w:t xml:space="preserve"> – </w:t>
      </w:r>
      <w:r w:rsidR="00095CD3" w:rsidRPr="005C545E">
        <w:rPr>
          <w:caps/>
        </w:rPr>
        <w:t>I</w:t>
      </w:r>
      <w:r w:rsidR="00095CD3" w:rsidRPr="005C545E">
        <w:t>nformation om</w:t>
      </w:r>
      <w:r w:rsidR="00095CD3" w:rsidRPr="005C545E">
        <w:rPr>
          <w:caps/>
        </w:rPr>
        <w:t xml:space="preserve"> </w:t>
      </w:r>
      <w:r>
        <w:t>EU:s sanktioner och</w:t>
      </w:r>
    </w:p>
    <w:p w14:paraId="47B285BB" w14:textId="386296F2" w:rsidR="0054616B" w:rsidRPr="00F87062" w:rsidRDefault="0054616B" w:rsidP="00B24966">
      <w:pPr>
        <w:ind w:left="142" w:firstLine="1276"/>
      </w:pPr>
      <w:r>
        <w:t>sanningsförsäkran</w:t>
      </w:r>
    </w:p>
    <w:p w14:paraId="26C13040" w14:textId="77777777" w:rsidR="00655982" w:rsidRPr="00F87062" w:rsidRDefault="00655982" w:rsidP="00AA5514"/>
    <w:p w14:paraId="5C64CE81" w14:textId="296D48A8" w:rsidR="00391142" w:rsidRDefault="00B24966" w:rsidP="00B24966">
      <w:pPr>
        <w:pStyle w:val="Rubrik1"/>
        <w:tabs>
          <w:tab w:val="left" w:pos="1304"/>
        </w:tabs>
      </w:pPr>
      <w:bookmarkStart w:id="12" w:name="_Toc180764444"/>
      <w:r w:rsidRPr="00F87062">
        <w:t>Administrativa krav</w:t>
      </w:r>
      <w:bookmarkEnd w:id="12"/>
      <w:r>
        <w:t xml:space="preserve">, </w:t>
      </w:r>
      <w:bookmarkStart w:id="13" w:name="_Toc180764445"/>
      <w:r w:rsidRPr="00F87062">
        <w:t>Anbudets form och innehåll</w:t>
      </w:r>
      <w:bookmarkEnd w:id="13"/>
    </w:p>
    <w:p w14:paraId="608924AE" w14:textId="77777777" w:rsidR="00B24966" w:rsidRPr="00B24966" w:rsidRDefault="00B24966" w:rsidP="00B24966"/>
    <w:p w14:paraId="6A29AE0C" w14:textId="77777777" w:rsidR="00455B10" w:rsidRPr="00F87062" w:rsidRDefault="007C1043" w:rsidP="00B24966">
      <w:pPr>
        <w:pStyle w:val="Rubrik2"/>
      </w:pPr>
      <w:bookmarkStart w:id="14" w:name="_Toc180764446"/>
      <w:r w:rsidRPr="00F87062">
        <w:t>Flera anbud, anbud med a</w:t>
      </w:r>
      <w:r w:rsidR="00BF49EA" w:rsidRPr="00F87062">
        <w:t>lternativa utföranden</w:t>
      </w:r>
      <w:r w:rsidRPr="00F87062">
        <w:t xml:space="preserve"> samt reservationer</w:t>
      </w:r>
      <w:bookmarkEnd w:id="14"/>
    </w:p>
    <w:p w14:paraId="5C06E6C3" w14:textId="77777777" w:rsidR="007C1043" w:rsidRPr="00B24966" w:rsidRDefault="007C1043" w:rsidP="00B24966">
      <w:pPr>
        <w:pStyle w:val="Rubrik3"/>
        <w:tabs>
          <w:tab w:val="clear" w:pos="1445"/>
          <w:tab w:val="num" w:pos="1276"/>
        </w:tabs>
        <w:ind w:left="1276" w:hanging="1276"/>
        <w:rPr>
          <w:b w:val="0"/>
          <w:i w:val="0"/>
        </w:rPr>
      </w:pPr>
      <w:r w:rsidRPr="00B24966">
        <w:rPr>
          <w:b w:val="0"/>
          <w:i w:val="0"/>
        </w:rPr>
        <w:t>Det är inte tillåtet att lämna anbud med alternativa utföranden. Ingen form av reservation eller villkorande av anbudet är tillåten.</w:t>
      </w:r>
    </w:p>
    <w:p w14:paraId="0FCFAFF8" w14:textId="77777777" w:rsidR="007C1043" w:rsidRPr="00B24966" w:rsidRDefault="007C1043" w:rsidP="00B24966">
      <w:pPr>
        <w:pStyle w:val="Rubrik3"/>
        <w:numPr>
          <w:ilvl w:val="0"/>
          <w:numId w:val="0"/>
        </w:numPr>
        <w:ind w:left="1445" w:hanging="1304"/>
        <w:rPr>
          <w:b w:val="0"/>
          <w:i w:val="0"/>
        </w:rPr>
      </w:pPr>
    </w:p>
    <w:p w14:paraId="2D9E6A80" w14:textId="77777777" w:rsidR="007C1043" w:rsidRPr="00B24966" w:rsidRDefault="007C1043" w:rsidP="00B24966">
      <w:pPr>
        <w:pStyle w:val="Rubrik3"/>
        <w:tabs>
          <w:tab w:val="clear" w:pos="1445"/>
          <w:tab w:val="num" w:pos="1276"/>
        </w:tabs>
        <w:ind w:left="1276" w:hanging="1276"/>
        <w:rPr>
          <w:b w:val="0"/>
          <w:i w:val="0"/>
        </w:rPr>
      </w:pPr>
      <w:r w:rsidRPr="00B24966">
        <w:rPr>
          <w:b w:val="0"/>
          <w:i w:val="0"/>
        </w:rPr>
        <w:t>Det är inte tillåtet att lämna flera anbud. Senast inkomna anbud beaktas.</w:t>
      </w:r>
    </w:p>
    <w:p w14:paraId="31688D30" w14:textId="77777777" w:rsidR="00655982" w:rsidRPr="00F87062" w:rsidRDefault="00655982" w:rsidP="009824A4"/>
    <w:p w14:paraId="12FD385E" w14:textId="77777777" w:rsidR="00BF49EA" w:rsidRPr="00F87062" w:rsidRDefault="00BF49EA" w:rsidP="00B24966">
      <w:pPr>
        <w:pStyle w:val="Rubrik2"/>
      </w:pPr>
      <w:bookmarkStart w:id="15" w:name="_Toc180764447"/>
      <w:r w:rsidRPr="00F87062">
        <w:t>Sista anbudsdag</w:t>
      </w:r>
      <w:bookmarkEnd w:id="15"/>
    </w:p>
    <w:p w14:paraId="17681E08" w14:textId="44E81A1E" w:rsidR="00DC4449" w:rsidRPr="00B24966" w:rsidRDefault="00DC4449" w:rsidP="00B24966">
      <w:pPr>
        <w:pStyle w:val="Rubrik3"/>
        <w:tabs>
          <w:tab w:val="clear" w:pos="1445"/>
          <w:tab w:val="num" w:pos="1276"/>
        </w:tabs>
        <w:ind w:left="1276" w:hanging="1276"/>
        <w:rPr>
          <w:b w:val="0"/>
          <w:i w:val="0"/>
        </w:rPr>
      </w:pPr>
      <w:r w:rsidRPr="00B24966">
        <w:rPr>
          <w:b w:val="0"/>
          <w:i w:val="0"/>
        </w:rPr>
        <w:t>Anbudet ska vara Polis</w:t>
      </w:r>
      <w:r w:rsidR="00A605C4" w:rsidRPr="00B24966">
        <w:rPr>
          <w:b w:val="0"/>
          <w:i w:val="0"/>
        </w:rPr>
        <w:t>myndighet</w:t>
      </w:r>
      <w:r w:rsidRPr="00B24966">
        <w:rPr>
          <w:b w:val="0"/>
          <w:i w:val="0"/>
        </w:rPr>
        <w:t xml:space="preserve">en tillhanda senast det datum och klockslag som anges som sista anbudsdag enligt </w:t>
      </w:r>
      <w:r w:rsidR="00E33C82" w:rsidRPr="00B24966">
        <w:rPr>
          <w:b w:val="0"/>
          <w:i w:val="0"/>
        </w:rPr>
        <w:t>Avropets</w:t>
      </w:r>
      <w:r w:rsidRPr="00B24966">
        <w:rPr>
          <w:b w:val="0"/>
          <w:i w:val="0"/>
        </w:rPr>
        <w:t xml:space="preserve"> tidplan</w:t>
      </w:r>
      <w:r w:rsidR="00D0571F" w:rsidRPr="00B24966">
        <w:rPr>
          <w:b w:val="0"/>
          <w:i w:val="0"/>
        </w:rPr>
        <w:t xml:space="preserve"> i </w:t>
      </w:r>
      <w:r w:rsidR="001C5E97" w:rsidRPr="00B24966">
        <w:rPr>
          <w:b w:val="0"/>
          <w:i w:val="0"/>
        </w:rPr>
        <w:t>Kommers</w:t>
      </w:r>
      <w:r w:rsidRPr="00B24966">
        <w:rPr>
          <w:b w:val="0"/>
          <w:i w:val="0"/>
        </w:rPr>
        <w:t>. Anbud som in</w:t>
      </w:r>
      <w:r w:rsidR="00D71B7F" w:rsidRPr="00B24966">
        <w:rPr>
          <w:b w:val="0"/>
          <w:i w:val="0"/>
        </w:rPr>
        <w:softHyphen/>
      </w:r>
      <w:r w:rsidRPr="00B24966">
        <w:rPr>
          <w:b w:val="0"/>
          <w:i w:val="0"/>
        </w:rPr>
        <w:t>kommer efter sista anbudsdag kommer inte att prövas.</w:t>
      </w:r>
    </w:p>
    <w:p w14:paraId="1054CF02" w14:textId="77777777" w:rsidR="00655982" w:rsidRPr="00F87062" w:rsidRDefault="00655982" w:rsidP="009824A4"/>
    <w:p w14:paraId="3B25D486" w14:textId="77777777" w:rsidR="001C5E97" w:rsidRPr="008B3389" w:rsidRDefault="001C5E97" w:rsidP="00B24966">
      <w:pPr>
        <w:pStyle w:val="Rubrik2"/>
      </w:pPr>
      <w:bookmarkStart w:id="16" w:name="_Toc145338003"/>
      <w:bookmarkStart w:id="17" w:name="_Toc180764448"/>
      <w:r w:rsidRPr="008B3389">
        <w:t>Anbudets giltighetstid</w:t>
      </w:r>
      <w:bookmarkEnd w:id="16"/>
      <w:bookmarkEnd w:id="17"/>
    </w:p>
    <w:p w14:paraId="3556DE37" w14:textId="77777777" w:rsidR="001C5E97" w:rsidRPr="00D90DBF" w:rsidRDefault="001C5E97" w:rsidP="00D90DBF">
      <w:pPr>
        <w:pStyle w:val="Rubrik3"/>
        <w:tabs>
          <w:tab w:val="clear" w:pos="1445"/>
          <w:tab w:val="num" w:pos="1276"/>
        </w:tabs>
        <w:ind w:left="1276" w:hanging="1276"/>
        <w:rPr>
          <w:b w:val="0"/>
          <w:i w:val="0"/>
        </w:rPr>
      </w:pPr>
      <w:r w:rsidRPr="00D90DBF">
        <w:rPr>
          <w:b w:val="0"/>
          <w:i w:val="0"/>
        </w:rPr>
        <w:t>Anbudet ska vara giltigt till och med det datum som anges i avropets tidplan i Kommers. Om avropet blir föremål för rättslig prövning kan giltighets</w:t>
      </w:r>
      <w:r w:rsidRPr="00D90DBF">
        <w:rPr>
          <w:b w:val="0"/>
          <w:i w:val="0"/>
        </w:rPr>
        <w:softHyphen/>
        <w:t>tiden för anbuden komma att förlängas. I förekommande fall kommer Polismyndigheten att begära bekräftelse hos anbudsgivaren att denne godkänner förlängningen.</w:t>
      </w:r>
    </w:p>
    <w:p w14:paraId="6097AD09" w14:textId="77777777" w:rsidR="001C5E97" w:rsidRPr="008B3389" w:rsidRDefault="001C5E97" w:rsidP="001C5E97">
      <w:pPr>
        <w:jc w:val="both"/>
      </w:pPr>
    </w:p>
    <w:p w14:paraId="35D60FEE" w14:textId="77777777" w:rsidR="001C5E97" w:rsidRPr="008B3389" w:rsidRDefault="001C5E97" w:rsidP="001C5E97">
      <w:pPr>
        <w:pStyle w:val="Rubrik3"/>
        <w:tabs>
          <w:tab w:val="num" w:pos="1304"/>
        </w:tabs>
      </w:pPr>
      <w:bookmarkStart w:id="18" w:name="_Toc145338004"/>
      <w:bookmarkStart w:id="19" w:name="_Toc180764449"/>
      <w:r w:rsidRPr="008B3389">
        <w:t>Språk</w:t>
      </w:r>
      <w:bookmarkEnd w:id="18"/>
      <w:bookmarkEnd w:id="19"/>
    </w:p>
    <w:p w14:paraId="44EAE339" w14:textId="2EBFD349" w:rsidR="00655982" w:rsidRPr="00F87062" w:rsidRDefault="001C5E97" w:rsidP="001C5E97">
      <w:pPr>
        <w:jc w:val="both"/>
      </w:pPr>
      <w:r w:rsidRPr="00483BA5">
        <w:t>Anbudet ska vara skrivet på svenska. Svenska språket tillämpas på all kommunikation rörande de</w:t>
      </w:r>
      <w:r>
        <w:t xml:space="preserve">tta avrop </w:t>
      </w:r>
      <w:r w:rsidRPr="00483BA5">
        <w:t>med undantag för certifikat, intyg och bevis</w:t>
      </w:r>
      <w:r>
        <w:t>, samt produktspecifikationer</w:t>
      </w:r>
      <w:r w:rsidRPr="00483BA5">
        <w:t xml:space="preserve"> som kan vara på svenska eller engelska.</w:t>
      </w:r>
      <w:r>
        <w:t xml:space="preserve"> Därtill kan enstaka ord och begrepp vara på engelska, danska och norska även på andra ställen i anbudet.</w:t>
      </w:r>
      <w:r w:rsidRPr="008B3389">
        <w:t xml:space="preserve"> </w:t>
      </w:r>
      <w:bookmarkStart w:id="20" w:name="Här"/>
      <w:bookmarkEnd w:id="20"/>
    </w:p>
    <w:p w14:paraId="021BD3C2" w14:textId="77777777" w:rsidR="00391142" w:rsidRPr="00F87062" w:rsidRDefault="00BF49EA" w:rsidP="009824A4">
      <w:pPr>
        <w:pStyle w:val="Rubrik3"/>
      </w:pPr>
      <w:bookmarkStart w:id="21" w:name="_Toc180764450"/>
      <w:r w:rsidRPr="00F87062">
        <w:t>Obligatoriska krav (ska-krav)</w:t>
      </w:r>
      <w:bookmarkEnd w:id="21"/>
    </w:p>
    <w:p w14:paraId="65B76569" w14:textId="32E0858C" w:rsidR="00195131" w:rsidRPr="008B3389" w:rsidRDefault="00195131" w:rsidP="00195131">
      <w:pPr>
        <w:jc w:val="both"/>
      </w:pPr>
      <w:r w:rsidRPr="008B3389">
        <w:t>Upphandlingsdokumenten innehåller ett antal obligatoriska krav (ska-krav).  För att ett anbud ska kunna antas måste samtliga obligatoriska krav vara uppfyllda. Ställda krav ska vara uppfyllda senast sista anbudsdag, såvida inte annat uttryckligen anges i anslutning till kravet i upphandlingsdokumenten.</w:t>
      </w:r>
      <w:r>
        <w:t xml:space="preserve"> Genom undertecknande av </w:t>
      </w:r>
      <w:r w:rsidRPr="00E86453">
        <w:t>Bilaga 1 – Avropssvar</w:t>
      </w:r>
      <w:r w:rsidRPr="00553F2E">
        <w:t xml:space="preserve"> intygar </w:t>
      </w:r>
      <w:r>
        <w:t>anbudsgivaren att samtliga obligatoriska krav är uppfyllda.</w:t>
      </w:r>
    </w:p>
    <w:p w14:paraId="4BA3452B" w14:textId="77777777" w:rsidR="00655982" w:rsidRPr="00F87062" w:rsidRDefault="00655982" w:rsidP="00444539">
      <w:pPr>
        <w:pStyle w:val="Rubrik3"/>
        <w:numPr>
          <w:ilvl w:val="0"/>
          <w:numId w:val="0"/>
        </w:numPr>
      </w:pPr>
    </w:p>
    <w:p w14:paraId="51A1673E" w14:textId="77777777" w:rsidR="00391142" w:rsidRPr="00F87062" w:rsidRDefault="00BF49EA" w:rsidP="00BF49EA">
      <w:pPr>
        <w:pStyle w:val="Rubrik2"/>
      </w:pPr>
      <w:bookmarkStart w:id="22" w:name="_Toc180764451"/>
      <w:r w:rsidRPr="00F87062">
        <w:t>Lämnande av anbud</w:t>
      </w:r>
      <w:bookmarkEnd w:id="22"/>
    </w:p>
    <w:p w14:paraId="2BE31EB8" w14:textId="77777777" w:rsidR="00D002FC" w:rsidRPr="008B3389" w:rsidRDefault="00D002FC" w:rsidP="00D002FC">
      <w:pPr>
        <w:pStyle w:val="Rubrik3"/>
        <w:tabs>
          <w:tab w:val="num" w:pos="1304"/>
        </w:tabs>
      </w:pPr>
      <w:bookmarkStart w:id="23" w:name="_Toc145338007"/>
      <w:bookmarkStart w:id="24" w:name="_Toc180764452"/>
      <w:r w:rsidRPr="008B3389">
        <w:t>Anbudsinlämning</w:t>
      </w:r>
      <w:bookmarkEnd w:id="23"/>
      <w:bookmarkEnd w:id="24"/>
    </w:p>
    <w:p w14:paraId="431E341D" w14:textId="2F8B41A8" w:rsidR="00D002FC" w:rsidRPr="008B3389" w:rsidRDefault="00D002FC" w:rsidP="00D002FC">
      <w:pPr>
        <w:jc w:val="both"/>
        <w:rPr>
          <w:noProof/>
        </w:rPr>
      </w:pPr>
      <w:r w:rsidRPr="008B3389">
        <w:t>Anbud ska lämnas i elektronisk form via Polis</w:t>
      </w:r>
      <w:r w:rsidR="00A92374">
        <w:t>myndigheten</w:t>
      </w:r>
      <w:r w:rsidRPr="008B3389">
        <w:t xml:space="preserve">s leverantörsportal. Länk till leverantörsportalen finns på </w:t>
      </w:r>
      <w:r w:rsidR="00A92374" w:rsidRPr="008B3389">
        <w:t>Polis</w:t>
      </w:r>
      <w:r w:rsidR="00A92374">
        <w:t>myndigheten</w:t>
      </w:r>
      <w:r w:rsidR="00A92374" w:rsidRPr="008B3389">
        <w:t>s</w:t>
      </w:r>
      <w:r w:rsidRPr="008B3389">
        <w:t xml:space="preserve"> hemsida </w:t>
      </w:r>
      <w:hyperlink r:id="rId16" w:history="1">
        <w:r w:rsidRPr="00106367">
          <w:rPr>
            <w:rStyle w:val="Hyperlnk"/>
          </w:rPr>
          <w:t>https://upphandling.polisen.se/</w:t>
        </w:r>
      </w:hyperlink>
      <w:r>
        <w:t xml:space="preserve"> </w:t>
      </w:r>
      <w:r w:rsidRPr="008B3389">
        <w:t xml:space="preserve"> via </w:t>
      </w:r>
      <w:r w:rsidRPr="005C5244">
        <w:rPr>
          <w:b/>
        </w:rPr>
        <w:t>Aktuellt</w:t>
      </w:r>
      <w:r w:rsidRPr="008B3389">
        <w:t xml:space="preserve"> och därefter </w:t>
      </w:r>
      <w:r w:rsidRPr="005C5244">
        <w:rPr>
          <w:b/>
        </w:rPr>
        <w:t>Upphandling och inköp</w:t>
      </w:r>
      <w:r>
        <w:t>.</w:t>
      </w:r>
      <w:r w:rsidRPr="008B3389">
        <w:t xml:space="preserve"> </w:t>
      </w:r>
      <w:r w:rsidRPr="008B3389">
        <w:rPr>
          <w:noProof/>
        </w:rPr>
        <w:t>Information och hjälp med inloggning och anbuds</w:t>
      </w:r>
      <w:r w:rsidRPr="008B3389">
        <w:rPr>
          <w:noProof/>
        </w:rPr>
        <w:softHyphen/>
        <w:t>givning finns i anslutning till portalen. Notera att supporten har begränsade öppettider.</w:t>
      </w:r>
    </w:p>
    <w:p w14:paraId="78C21582" w14:textId="77777777" w:rsidR="00D002FC" w:rsidRPr="008B3389" w:rsidRDefault="00D002FC" w:rsidP="00D002FC">
      <w:pPr>
        <w:jc w:val="both"/>
      </w:pPr>
    </w:p>
    <w:p w14:paraId="48C023FF" w14:textId="77777777" w:rsidR="00D002FC" w:rsidRPr="008B3389" w:rsidRDefault="00D002FC" w:rsidP="00D002FC">
      <w:pPr>
        <w:pStyle w:val="Rubrik3"/>
        <w:tabs>
          <w:tab w:val="num" w:pos="1304"/>
        </w:tabs>
      </w:pPr>
      <w:bookmarkStart w:id="25" w:name="_Toc145338008"/>
      <w:bookmarkStart w:id="26" w:name="_Toc180764453"/>
      <w:r w:rsidRPr="008B3389">
        <w:t>Frågor, svar och förtydliganden</w:t>
      </w:r>
      <w:bookmarkEnd w:id="25"/>
      <w:bookmarkEnd w:id="26"/>
    </w:p>
    <w:p w14:paraId="0E31CC93" w14:textId="77777777" w:rsidR="00D002FC" w:rsidRPr="008B3389" w:rsidRDefault="00D002FC" w:rsidP="00D002FC">
      <w:pPr>
        <w:jc w:val="both"/>
      </w:pPr>
      <w:r w:rsidRPr="008B3389">
        <w:t xml:space="preserve">Om anbudsgivaren upplever upphandlingsdokumenten som oklara eller otydliga i något avseende är det viktigt att </w:t>
      </w:r>
      <w:r>
        <w:t xml:space="preserve">Polismyndigheten </w:t>
      </w:r>
      <w:r w:rsidRPr="008B3389">
        <w:t>kontaktas så att missförstånd kan undvikas.</w:t>
      </w:r>
    </w:p>
    <w:p w14:paraId="2781DC33" w14:textId="77777777" w:rsidR="00D002FC" w:rsidRPr="008B3389" w:rsidRDefault="00D002FC" w:rsidP="00D002FC">
      <w:pPr>
        <w:jc w:val="both"/>
      </w:pPr>
    </w:p>
    <w:p w14:paraId="3BE95E3B" w14:textId="258BB62D" w:rsidR="00D002FC" w:rsidRPr="008B3389" w:rsidRDefault="00D002FC" w:rsidP="00D002FC">
      <w:pPr>
        <w:jc w:val="both"/>
      </w:pPr>
      <w:r w:rsidRPr="008B3389">
        <w:t xml:space="preserve">Frågor om upphandlingsdokumenten ska ställas skriftligen på </w:t>
      </w:r>
      <w:r w:rsidRPr="00377F27">
        <w:t xml:space="preserve">svenska genom frågor- och svarsfunktionen i </w:t>
      </w:r>
      <w:r w:rsidR="00A92374" w:rsidRPr="008B3389">
        <w:t>Polis</w:t>
      </w:r>
      <w:r w:rsidR="00A92374">
        <w:t>myndigheten</w:t>
      </w:r>
      <w:r w:rsidR="00A92374" w:rsidRPr="008B3389">
        <w:t>s</w:t>
      </w:r>
      <w:r w:rsidRPr="00377F27">
        <w:t xml:space="preserve"> leverantörs</w:t>
      </w:r>
      <w:r w:rsidRPr="00377F27">
        <w:softHyphen/>
        <w:t>portal, se</w:t>
      </w:r>
      <w:r w:rsidRPr="008B3389">
        <w:t xml:space="preserve"> avsnitt 2.2.1 ovan. Frågor bör ställas i god tid och senast det datum som anges som sista dag för att ställa frågor i tidplanen.</w:t>
      </w:r>
    </w:p>
    <w:p w14:paraId="02D0BEC6" w14:textId="77777777" w:rsidR="00D002FC" w:rsidRPr="008B3389" w:rsidRDefault="00D002FC" w:rsidP="00D002FC">
      <w:pPr>
        <w:jc w:val="both"/>
      </w:pPr>
    </w:p>
    <w:p w14:paraId="1D337465" w14:textId="77777777" w:rsidR="00D002FC" w:rsidRPr="008B3389" w:rsidRDefault="00D002FC" w:rsidP="00D002FC">
      <w:pPr>
        <w:jc w:val="both"/>
      </w:pPr>
      <w:r w:rsidRPr="008B3389">
        <w:t>Frågor och svar samt andra kompletterande upplysningar publiceras löpande i leverantörsportalen fram till och med det datum som anges som sista dag för svar på frågor. Anbudsgivaren bär själv ansvar för att tillägna sig den informa</w:t>
      </w:r>
      <w:r w:rsidRPr="008B3389">
        <w:softHyphen/>
        <w:t>tion som publiceras i leverantörsportalen.</w:t>
      </w:r>
    </w:p>
    <w:p w14:paraId="5A04FE97" w14:textId="77777777" w:rsidR="00D002FC" w:rsidRPr="008B3389" w:rsidRDefault="00D002FC" w:rsidP="00D002FC">
      <w:pPr>
        <w:jc w:val="both"/>
      </w:pPr>
    </w:p>
    <w:p w14:paraId="0CA7C4AB" w14:textId="77777777" w:rsidR="00D002FC" w:rsidRPr="008B3389" w:rsidRDefault="00D002FC" w:rsidP="00D002FC">
      <w:pPr>
        <w:pStyle w:val="Rubrik3"/>
        <w:tabs>
          <w:tab w:val="num" w:pos="1304"/>
        </w:tabs>
      </w:pPr>
      <w:bookmarkStart w:id="27" w:name="_Toc145338009"/>
      <w:bookmarkStart w:id="28" w:name="_Toc180764454"/>
      <w:r w:rsidRPr="008B3389">
        <w:t>Rättelse, förtydligande och kompletteringar av anbud</w:t>
      </w:r>
      <w:bookmarkEnd w:id="27"/>
      <w:bookmarkEnd w:id="28"/>
    </w:p>
    <w:p w14:paraId="1B30977C" w14:textId="77777777" w:rsidR="00D002FC" w:rsidRPr="00F87062" w:rsidRDefault="00D002FC" w:rsidP="00D002FC">
      <w:r w:rsidRPr="008B3389">
        <w:t>Anbudsgivare kan inte på eget initiativ vidta ändringar i eller kompletteringar till anbud efter sista anbudsdag. Rättelse, förtydligande eller komplettering kan endast ske om det är förenligt med bestämmelserna i LOU och</w:t>
      </w:r>
      <w:r w:rsidRPr="00F87062">
        <w:t xml:space="preserve"> principerna om likabehandling och öppenhet</w:t>
      </w:r>
      <w:r>
        <w:t xml:space="preserve"> i 4 kap 1 § LOU.</w:t>
      </w:r>
    </w:p>
    <w:p w14:paraId="32302ED7" w14:textId="77777777" w:rsidR="00D002FC" w:rsidRPr="008B3389" w:rsidRDefault="00D002FC" w:rsidP="00D002FC">
      <w:pPr>
        <w:jc w:val="both"/>
      </w:pPr>
    </w:p>
    <w:p w14:paraId="7D81A9D2" w14:textId="77777777" w:rsidR="00D002FC" w:rsidRPr="008B3389" w:rsidRDefault="00D002FC" w:rsidP="00D002FC">
      <w:pPr>
        <w:pStyle w:val="Rubrik3"/>
        <w:tabs>
          <w:tab w:val="num" w:pos="1304"/>
        </w:tabs>
      </w:pPr>
      <w:bookmarkStart w:id="29" w:name="_Toc145338010"/>
      <w:bookmarkStart w:id="30" w:name="_Toc180764455"/>
      <w:r w:rsidRPr="008B3389">
        <w:t>Anbudets undertecknande</w:t>
      </w:r>
      <w:bookmarkEnd w:id="29"/>
      <w:bookmarkEnd w:id="30"/>
    </w:p>
    <w:p w14:paraId="725CD492" w14:textId="0B7B95B6" w:rsidR="00D002FC" w:rsidRDefault="00D002FC" w:rsidP="00D002FC">
      <w:pPr>
        <w:jc w:val="both"/>
      </w:pPr>
      <w:r w:rsidRPr="008B3389">
        <w:t xml:space="preserve">Anbudet ska vara undertecknat av för anbudsgivaren behörig företrädare. </w:t>
      </w:r>
      <w:r w:rsidRPr="00F14888">
        <w:t xml:space="preserve">Undertecknad </w:t>
      </w:r>
      <w:r w:rsidR="00A84C1D" w:rsidRPr="00834D3D">
        <w:t xml:space="preserve">Bilaga 1 – </w:t>
      </w:r>
      <w:r w:rsidR="00E86176" w:rsidRPr="00834D3D">
        <w:t xml:space="preserve">Avropssvar </w:t>
      </w:r>
      <w:r w:rsidRPr="008B3389">
        <w:t xml:space="preserve">skannas in och bifogas anbudet i leverantörsportalen. Anbudsgivare ska på begäran vara beredd att inom av </w:t>
      </w:r>
      <w:r>
        <w:t xml:space="preserve">Polismyndigheten </w:t>
      </w:r>
      <w:r w:rsidRPr="008B3389">
        <w:t>utsatt tid styrka behörigheten i form av fullmakt i original eller motsvarande handling.</w:t>
      </w:r>
    </w:p>
    <w:p w14:paraId="6E53EBD5" w14:textId="77777777" w:rsidR="00D002FC" w:rsidRDefault="00D002FC" w:rsidP="00D002FC">
      <w:pPr>
        <w:jc w:val="both"/>
      </w:pPr>
    </w:p>
    <w:p w14:paraId="248B41E4" w14:textId="77777777" w:rsidR="00D002FC" w:rsidRDefault="00D002FC" w:rsidP="00D002FC">
      <w:pPr>
        <w:jc w:val="both"/>
      </w:pPr>
      <w:r>
        <w:t>Anbudet kan inte skickas in egenhändigt undertecknat i original (anbudet ska skickas in elektroniskt). Polismyndigheten godtar en kopia på en egenhändig underskrift såväl som en avancerad elektronisk underskrift enligt 12 kap. 7 § LOU.</w:t>
      </w:r>
    </w:p>
    <w:p w14:paraId="0D6B96E2" w14:textId="77777777" w:rsidR="00D002FC" w:rsidRDefault="00D002FC" w:rsidP="00D002FC">
      <w:pPr>
        <w:jc w:val="both"/>
      </w:pPr>
    </w:p>
    <w:p w14:paraId="7388016A" w14:textId="77777777" w:rsidR="00D002FC" w:rsidRPr="008B3389" w:rsidRDefault="00D002FC" w:rsidP="00D002FC">
      <w:pPr>
        <w:jc w:val="both"/>
      </w:pPr>
      <w:r>
        <w:t>Anbudsgivare ska på begäran vara beredd att inom av Polismyndigheten utsatt tid styrka behörigheten avseende den som undertecknat anbudet i form av registerutdrag, fullmakt i original eller motsvarande handling. Vid elektronisk underskrift ska anbudsgivaren kunna tillhandahålla intyg, certifikat eller liknande för att möjliggöra Polismyndighetens verifiering/validering av den elektroniska underskriften.</w:t>
      </w:r>
    </w:p>
    <w:p w14:paraId="43AB2AE1" w14:textId="77777777" w:rsidR="00D002FC" w:rsidRPr="008B3389" w:rsidRDefault="00D002FC" w:rsidP="00D002FC">
      <w:pPr>
        <w:jc w:val="both"/>
      </w:pPr>
    </w:p>
    <w:p w14:paraId="1898DED2" w14:textId="77777777" w:rsidR="00D002FC" w:rsidRPr="008B3389" w:rsidRDefault="00D002FC" w:rsidP="00D002FC">
      <w:pPr>
        <w:pStyle w:val="Rubrik3"/>
        <w:tabs>
          <w:tab w:val="num" w:pos="1304"/>
        </w:tabs>
      </w:pPr>
      <w:bookmarkStart w:id="31" w:name="_Toc145338011"/>
      <w:bookmarkStart w:id="32" w:name="_Toc180764456"/>
      <w:r w:rsidRPr="008B3389">
        <w:t xml:space="preserve">Kostnader för deltagande i </w:t>
      </w:r>
      <w:r>
        <w:t>avropet</w:t>
      </w:r>
      <w:bookmarkEnd w:id="31"/>
      <w:bookmarkEnd w:id="32"/>
    </w:p>
    <w:p w14:paraId="3BA8D30A" w14:textId="77777777" w:rsidR="00D002FC" w:rsidRPr="008B3389" w:rsidRDefault="00D002FC" w:rsidP="00D002FC">
      <w:pPr>
        <w:jc w:val="both"/>
      </w:pPr>
      <w:r w:rsidRPr="008B3389">
        <w:t xml:space="preserve">Anbudsgivaren ansvarar själv för de eventuella kostnader som uppkommer i samband med </w:t>
      </w:r>
      <w:r>
        <w:t>Avropet</w:t>
      </w:r>
      <w:r w:rsidRPr="008B3389">
        <w:t xml:space="preserve">. </w:t>
      </w:r>
      <w:r>
        <w:t xml:space="preserve">Polismyndigheten </w:t>
      </w:r>
      <w:r w:rsidRPr="008B3389">
        <w:t>ersätter inte några kostnader med anledning av deltagande i de</w:t>
      </w:r>
      <w:r>
        <w:t>tta Avrop</w:t>
      </w:r>
      <w:r w:rsidRPr="008B3389">
        <w:t xml:space="preserve">. </w:t>
      </w:r>
    </w:p>
    <w:p w14:paraId="4CE9725D" w14:textId="77777777" w:rsidR="00987059" w:rsidRPr="00F87062" w:rsidRDefault="00987059" w:rsidP="009824A4"/>
    <w:p w14:paraId="32D5389C" w14:textId="77777777" w:rsidR="00795369" w:rsidRPr="00F87062" w:rsidRDefault="00795369" w:rsidP="009824A4">
      <w:pPr>
        <w:pStyle w:val="Rubrik2"/>
      </w:pPr>
      <w:bookmarkStart w:id="33" w:name="_Toc180764457"/>
      <w:r w:rsidRPr="00F87062">
        <w:t>Offentlighetsprincipen och sekretess</w:t>
      </w:r>
      <w:bookmarkEnd w:id="33"/>
    </w:p>
    <w:p w14:paraId="38E97A29" w14:textId="77777777" w:rsidR="00A82770" w:rsidRPr="00F87062" w:rsidRDefault="00F50341" w:rsidP="009824A4">
      <w:r w:rsidRPr="00F87062">
        <w:t>Uppgifter i ett upphandlingsärende omfattas av absol</w:t>
      </w:r>
      <w:r w:rsidR="00A82770" w:rsidRPr="00F87062">
        <w:t>ut sekretess</w:t>
      </w:r>
      <w:r w:rsidRPr="00F87062">
        <w:t xml:space="preserve"> till dess </w:t>
      </w:r>
      <w:r w:rsidR="00B638ED" w:rsidRPr="00F87062">
        <w:t>avropet</w:t>
      </w:r>
      <w:r w:rsidRPr="00F87062">
        <w:t xml:space="preserve"> offentliggjorts, tilldelningsbeslut fattats eller </w:t>
      </w:r>
      <w:r w:rsidR="00B638ED" w:rsidRPr="00F87062">
        <w:t>avropet</w:t>
      </w:r>
      <w:r w:rsidRPr="00F87062">
        <w:t xml:space="preserve"> på annat sätt avslutats. </w:t>
      </w:r>
      <w:r w:rsidR="00A82770" w:rsidRPr="00F87062">
        <w:t xml:space="preserve">Det innebär bland annat att uppgifter som rör anbud inte får lämnas till någon annan än den som har lämnat anbudet innan den absoluta sekretessen har upphört. Detta följer av 19 kap. 3 § andra stycket Offentlighets- och sekretesslagen (2009:400) (OSL). </w:t>
      </w:r>
    </w:p>
    <w:p w14:paraId="7000474A" w14:textId="77777777" w:rsidR="00A82770" w:rsidRPr="00F87062" w:rsidRDefault="00A82770" w:rsidP="009824A4"/>
    <w:p w14:paraId="55BBDE43" w14:textId="77777777" w:rsidR="00A82770" w:rsidRPr="00F87062" w:rsidRDefault="00A82770" w:rsidP="009824A4">
      <w:r w:rsidRPr="00F87062">
        <w:t>Som myndighet omfattas</w:t>
      </w:r>
      <w:r w:rsidR="007A2B53" w:rsidRPr="00F87062">
        <w:t xml:space="preserve"> Polismyndigheten</w:t>
      </w:r>
      <w:r w:rsidR="00B638ED" w:rsidRPr="00F87062">
        <w:t xml:space="preserve"> </w:t>
      </w:r>
      <w:r w:rsidRPr="00F87062">
        <w:t>av offentlighetsprincipen, vilket bland annat innebär att</w:t>
      </w:r>
      <w:r w:rsidR="007A2B53" w:rsidRPr="00F87062">
        <w:t xml:space="preserve"> Polismyndigheten</w:t>
      </w:r>
      <w:r w:rsidR="00B638ED" w:rsidRPr="00F87062">
        <w:t xml:space="preserve"> </w:t>
      </w:r>
      <w:r w:rsidRPr="00F87062">
        <w:t>efter att den absoluta sekretessen har upphört är skyldig att lämna ut information som inte omfattas av sekretess enligt OSL.</w:t>
      </w:r>
    </w:p>
    <w:p w14:paraId="234A9E43" w14:textId="01972EA4" w:rsidR="00A82770" w:rsidRDefault="00A82770" w:rsidP="009824A4"/>
    <w:p w14:paraId="2FC6E882" w14:textId="5E04EECE" w:rsidR="00D002FC" w:rsidRPr="008B3389" w:rsidRDefault="00D002FC" w:rsidP="00D002FC">
      <w:r>
        <w:t xml:space="preserve">Polismyndigheten </w:t>
      </w:r>
      <w:r w:rsidRPr="008B3389">
        <w:t>genomför en prövning om information omfattas av sekretess eller inte endast i samband med att en begäran om att få ta del av information inkommer till Polis</w:t>
      </w:r>
      <w:r w:rsidR="00A92374">
        <w:t>myndigheten</w:t>
      </w:r>
      <w:r w:rsidRPr="008B3389">
        <w:t xml:space="preserve">. </w:t>
      </w:r>
      <w:r w:rsidR="00A92374" w:rsidRPr="008B3389">
        <w:t>Polis</w:t>
      </w:r>
      <w:r w:rsidR="00A92374">
        <w:t>myndigheten</w:t>
      </w:r>
      <w:r w:rsidR="00A92374" w:rsidRPr="008B3389">
        <w:t>s</w:t>
      </w:r>
      <w:r w:rsidRPr="008B3389">
        <w:t xml:space="preserve"> beslut om att hemlighålla information kan överklagas till domstol.</w:t>
      </w:r>
    </w:p>
    <w:p w14:paraId="24FFBA34" w14:textId="77777777" w:rsidR="00D002FC" w:rsidRPr="00F87062" w:rsidRDefault="00D002FC" w:rsidP="009824A4"/>
    <w:p w14:paraId="00A635BA" w14:textId="0162F834" w:rsidR="00655982" w:rsidRPr="00F87062" w:rsidRDefault="00A82770" w:rsidP="009824A4">
      <w:r w:rsidRPr="00F87062">
        <w:t xml:space="preserve">För att underlätta </w:t>
      </w:r>
      <w:r w:rsidR="00A92374" w:rsidRPr="008B3389">
        <w:t>Polis</w:t>
      </w:r>
      <w:r w:rsidR="00A92374">
        <w:t>myndigheten</w:t>
      </w:r>
      <w:r w:rsidR="00A92374" w:rsidRPr="008B3389">
        <w:t>s</w:t>
      </w:r>
      <w:r w:rsidRPr="00F87062">
        <w:t xml:space="preserve"> sekretessprövning ombeds leverantören att i sitt anbud precisera och motivera vilka uppgifter som denne anser omfattas av sekretess. Om leverantören anser att uppgifter i anbudet omfattas av kommersiell sekretess enligt 31 kap. 16 § OSL måste denne begära av</w:t>
      </w:r>
      <w:r w:rsidR="007A2B53" w:rsidRPr="00F87062">
        <w:t xml:space="preserve"> Polismyndigheten</w:t>
      </w:r>
      <w:r w:rsidR="00B638ED" w:rsidRPr="00F87062">
        <w:t xml:space="preserve"> </w:t>
      </w:r>
      <w:r w:rsidRPr="00F87062">
        <w:t>att dessa beläggs med sekretess. Av begäran ska framgå på vilket sätt som leverantören lider skada om uppgifterna lämnas ut. Observera att</w:t>
      </w:r>
      <w:r w:rsidR="007A2B53" w:rsidRPr="00F87062">
        <w:t xml:space="preserve"> Polismyndigheten</w:t>
      </w:r>
      <w:r w:rsidR="00B638ED" w:rsidRPr="00F87062">
        <w:t xml:space="preserve"> </w:t>
      </w:r>
      <w:r w:rsidRPr="00F87062">
        <w:t>inte är bunden av den precisering och motivering som framförts av leverantör.</w:t>
      </w:r>
    </w:p>
    <w:p w14:paraId="0367DBB1" w14:textId="77777777" w:rsidR="00655982" w:rsidRPr="00F87062" w:rsidRDefault="00655982" w:rsidP="009824A4"/>
    <w:p w14:paraId="4263D4D7" w14:textId="77777777" w:rsidR="00DE77C5" w:rsidRPr="00F87062" w:rsidRDefault="007A2B53" w:rsidP="009824A4">
      <w:r w:rsidRPr="00F87062">
        <w:t>Polismyndigheten</w:t>
      </w:r>
      <w:r w:rsidR="00B638ED" w:rsidRPr="00F87062">
        <w:t xml:space="preserve"> </w:t>
      </w:r>
      <w:r w:rsidR="00F50341" w:rsidRPr="00F87062">
        <w:t>kan inte på förhand ge besked om en viss uppgift kommer att omfattas av sekretess utan sekretessprövning sker först i samband med att en uppgift begärs ut. Även om</w:t>
      </w:r>
      <w:r w:rsidRPr="00F87062">
        <w:t xml:space="preserve"> Polismyndigheten</w:t>
      </w:r>
      <w:r w:rsidR="00B638ED" w:rsidRPr="00F87062">
        <w:t xml:space="preserve"> </w:t>
      </w:r>
      <w:r w:rsidR="00F50341" w:rsidRPr="00F87062">
        <w:t>gör en bedömning att sekretess föreligger kan beslutet överklagas, i första hand till Kammarrätten</w:t>
      </w:r>
      <w:r w:rsidR="00F50341" w:rsidRPr="00F87062" w:rsidDel="00F44397">
        <w:t>.</w:t>
      </w:r>
    </w:p>
    <w:p w14:paraId="0AE922A5" w14:textId="77777777" w:rsidR="002022C0" w:rsidRPr="00F87062" w:rsidRDefault="002022C0" w:rsidP="009824A4"/>
    <w:p w14:paraId="2CE2C2B3" w14:textId="77777777" w:rsidR="00082F43" w:rsidRPr="00F87062" w:rsidRDefault="00082F43" w:rsidP="009824A4">
      <w:pPr>
        <w:pStyle w:val="Rubrik2"/>
      </w:pPr>
      <w:bookmarkStart w:id="34" w:name="_Toc521914466"/>
      <w:bookmarkStart w:id="35" w:name="_Toc180764458"/>
      <w:r w:rsidRPr="00F87062">
        <w:t>Behandling av personuppgifter</w:t>
      </w:r>
      <w:bookmarkEnd w:id="34"/>
      <w:bookmarkEnd w:id="35"/>
    </w:p>
    <w:p w14:paraId="7CE72D45" w14:textId="77777777" w:rsidR="00D002FC" w:rsidRPr="008B3389" w:rsidRDefault="00D002FC" w:rsidP="00D002FC">
      <w:r w:rsidRPr="008B3389">
        <w:t xml:space="preserve">I enlighet med tillämplig lagstiftning om behandling av personuppgifter (EU:s dataskyddsförordning) är </w:t>
      </w:r>
      <w:r>
        <w:t xml:space="preserve">Polismyndigheten </w:t>
      </w:r>
      <w:r w:rsidRPr="008B3389">
        <w:t>skyldig att informera om följande.</w:t>
      </w:r>
    </w:p>
    <w:p w14:paraId="4BC0AFD2" w14:textId="7738C827" w:rsidR="00D002FC" w:rsidRPr="008B3389" w:rsidRDefault="00D002FC" w:rsidP="00D002FC">
      <w:r>
        <w:t xml:space="preserve">Polismyndigheten </w:t>
      </w:r>
      <w:r w:rsidRPr="008B3389">
        <w:t xml:space="preserve">behöver behandla bl.a. namn, kontaktuppgifter och andra uppgifter om personer inom företaget som kan betraktas som personuppgifter. </w:t>
      </w:r>
      <w:r>
        <w:t xml:space="preserve">Polismyndigheten </w:t>
      </w:r>
      <w:r w:rsidRPr="008B3389">
        <w:t>är personuppgiftsansvarig och kommer att behandla uppgifterna för att pröva, administrera och arkivera aktuella anbud samt för att förvalta affärsavtalet. När det är aktuellt att genomföra en säkerhetsskyddad upphandling med säkerhetsskyddsavtal (SUA) kommer personuppgifter också att behandlas för sådana ändamål samt för den säkerhetsprövning inklusive registerkontroll som görs av vissa funktioner hos företaget. Under pågående avtalstid kan förnyade registerkontroller beträffande sådana personer komma att göras.</w:t>
      </w:r>
    </w:p>
    <w:p w14:paraId="3A25D997" w14:textId="77777777" w:rsidR="00D002FC" w:rsidRPr="008B3389" w:rsidRDefault="00D002FC" w:rsidP="00D002FC"/>
    <w:p w14:paraId="59194893" w14:textId="11AAB81B" w:rsidR="00D002FC" w:rsidRPr="008B3389" w:rsidRDefault="00D002FC" w:rsidP="00D002FC">
      <w:r w:rsidRPr="008B3389">
        <w:t xml:space="preserve">Behandlingen av personuppgifter är nödvändig för att </w:t>
      </w:r>
      <w:r>
        <w:t xml:space="preserve">Polismyndigheten </w:t>
      </w:r>
      <w:r w:rsidRPr="008B3389">
        <w:t xml:space="preserve">ska kunna fullgöra affärsavtalet, och i förekommande fall säkerhetsskyddsavtalet, vidta åtgärder innan avtal ingås samt för att fullgöra de rättsliga förpliktelser som åvilar </w:t>
      </w:r>
      <w:r w:rsidR="00A92374" w:rsidRPr="008B3389">
        <w:t>Polis</w:t>
      </w:r>
      <w:r w:rsidR="00A92374">
        <w:t>myndigheten</w:t>
      </w:r>
      <w:r w:rsidRPr="008B3389">
        <w:t xml:space="preserve">. Uppgifterna kan komma att lämnas ut till eventuella underleverantörer som har anlitats av </w:t>
      </w:r>
      <w:r>
        <w:t xml:space="preserve">Polismyndigheten </w:t>
      </w:r>
      <w:r w:rsidRPr="008B3389">
        <w:t xml:space="preserve">och även i vissa fall till andra myndigheter. Handlingar som ges in till </w:t>
      </w:r>
      <w:r>
        <w:t xml:space="preserve">Polismyndigheten </w:t>
      </w:r>
      <w:r w:rsidRPr="008B3389">
        <w:t xml:space="preserve">blir som utgångspunkt allmänna handlingar vilket betyder att arkivering och gallring kommer att genomföras i enlighet med tillämplig lagstiftning, bl.a. lagen om offentlig upphandling (2016:1145), offentlighets- och sekretesslagen (2009:400) och arkivlagen (1990:782). </w:t>
      </w:r>
    </w:p>
    <w:p w14:paraId="3A021D9F" w14:textId="77777777" w:rsidR="00D002FC" w:rsidRPr="008B3389" w:rsidRDefault="00D002FC" w:rsidP="00D002FC"/>
    <w:p w14:paraId="7E373E04" w14:textId="67E7248F" w:rsidR="00D002FC" w:rsidRPr="008B3389" w:rsidRDefault="00D002FC" w:rsidP="00D002FC">
      <w:r w:rsidRPr="008B3389">
        <w:t xml:space="preserve">På www.polisen.se/personuppgifter/rattigheter finns mer information om </w:t>
      </w:r>
      <w:r w:rsidR="00A92374" w:rsidRPr="008B3389">
        <w:t>Polis</w:t>
      </w:r>
      <w:r w:rsidR="00A92374">
        <w:t>myndigheten</w:t>
      </w:r>
      <w:r w:rsidR="00A92374" w:rsidRPr="008B3389">
        <w:t>s</w:t>
      </w:r>
      <w:r w:rsidRPr="008B3389">
        <w:t xml:space="preserve"> personuppgiftsbehandling, t.ex. om rätten att begära information, rättelse eller radering av personuppgifter. Där finns också kontaktuppgifter till </w:t>
      </w:r>
      <w:r w:rsidR="00A92374" w:rsidRPr="008B3389">
        <w:t>Polis</w:t>
      </w:r>
      <w:r w:rsidR="00A92374">
        <w:t>myndigheten</w:t>
      </w:r>
      <w:r w:rsidR="00A92374" w:rsidRPr="008B3389">
        <w:t>s</w:t>
      </w:r>
      <w:r w:rsidRPr="008B3389">
        <w:t xml:space="preserve"> dataskyddsombud.</w:t>
      </w:r>
    </w:p>
    <w:p w14:paraId="47D6BF56" w14:textId="77777777" w:rsidR="00B638ED" w:rsidRPr="00F87062" w:rsidRDefault="00B638ED" w:rsidP="009824A4"/>
    <w:p w14:paraId="147723D5" w14:textId="77777777" w:rsidR="00B638ED" w:rsidRPr="00F87062" w:rsidRDefault="00B638ED" w:rsidP="00B638ED">
      <w:pPr>
        <w:pStyle w:val="Rubrik1"/>
      </w:pPr>
      <w:bookmarkStart w:id="36" w:name="_Toc180764459"/>
      <w:r w:rsidRPr="00F87062">
        <w:t>Underleverantörer</w:t>
      </w:r>
      <w:bookmarkEnd w:id="36"/>
    </w:p>
    <w:p w14:paraId="312BB40D" w14:textId="6D09F8B5" w:rsidR="006D3AB9" w:rsidRDefault="006D3AB9" w:rsidP="006D3AB9">
      <w:pPr>
        <w:jc w:val="both"/>
      </w:pPr>
      <w:bookmarkStart w:id="37" w:name="_Hlk150170073"/>
    </w:p>
    <w:p w14:paraId="4CD3CEED" w14:textId="77777777" w:rsidR="006D3AB9" w:rsidRDefault="006D3AB9" w:rsidP="006D3AB9">
      <w:pPr>
        <w:jc w:val="both"/>
      </w:pPr>
      <w:r>
        <w:t>För de Underleverantörer (särskilda underleverantörer) som redan har kontrollerats av Kammarkollegiet inom ramen för ingående av Ramavtalet behöver inga ytterligare åtgärder vidtas för anbudet, då dessa redan har kontrollerats av Kammarkollegiet.</w:t>
      </w:r>
    </w:p>
    <w:p w14:paraId="74B64205" w14:textId="6BDABFE3" w:rsidR="006D3AB9" w:rsidRPr="008B3389" w:rsidRDefault="006D3AB9" w:rsidP="006D3AB9">
      <w:pPr>
        <w:jc w:val="both"/>
      </w:pPr>
      <w:r>
        <w:t xml:space="preserve">För tillkommande Underleverantörer härutöver gäller följande. </w:t>
      </w:r>
      <w:r w:rsidRPr="008B3389">
        <w:t xml:space="preserve">Bilaga 5 Formulär för underleverantör ska fyllas i för </w:t>
      </w:r>
      <w:r>
        <w:t xml:space="preserve">varje sådan </w:t>
      </w:r>
      <w:r w:rsidRPr="008B3389">
        <w:t>underleverantör och vara undertecknad av behörig företrädare för underleverantör.</w:t>
      </w:r>
    </w:p>
    <w:p w14:paraId="0F0FB78D" w14:textId="77777777" w:rsidR="006D3AB9" w:rsidRDefault="006D3AB9" w:rsidP="006D3AB9"/>
    <w:p w14:paraId="690147E7" w14:textId="0B5AC7F9" w:rsidR="006D3AB9" w:rsidRPr="003E12B1" w:rsidRDefault="006D3AB9" w:rsidP="006D3AB9">
      <w:pPr>
        <w:pStyle w:val="Rubrik2"/>
      </w:pPr>
      <w:bookmarkStart w:id="38" w:name="_Toc145338015"/>
      <w:bookmarkStart w:id="39" w:name="_Toc180764460"/>
      <w:r>
        <w:t xml:space="preserve">Krav på </w:t>
      </w:r>
      <w:r w:rsidR="0055496E">
        <w:t>anbudsgivaren – intygande</w:t>
      </w:r>
      <w:bookmarkEnd w:id="38"/>
      <w:bookmarkEnd w:id="39"/>
      <w:r>
        <w:t xml:space="preserve"> </w:t>
      </w:r>
    </w:p>
    <w:p w14:paraId="71306525" w14:textId="77777777" w:rsidR="006D3AB9" w:rsidRDefault="006D3AB9" w:rsidP="006D3AB9">
      <w:r>
        <w:t>Anbudsgivare ska i anbudet bekräfta:</w:t>
      </w:r>
    </w:p>
    <w:p w14:paraId="68A542C9" w14:textId="77777777" w:rsidR="006D3AB9" w:rsidRDefault="006D3AB9" w:rsidP="00D90DBF">
      <w:pPr>
        <w:pStyle w:val="Liststycke"/>
        <w:numPr>
          <w:ilvl w:val="0"/>
          <w:numId w:val="13"/>
        </w:numPr>
      </w:pPr>
      <w:r>
        <w:t>Att i ramavtalsupphandlingen lämnad egenförsäkran fortfarande är korrekt.</w:t>
      </w:r>
    </w:p>
    <w:p w14:paraId="27000D16" w14:textId="309A7474" w:rsidR="006D3AB9" w:rsidRDefault="006D3AB9" w:rsidP="00D90DBF">
      <w:pPr>
        <w:pStyle w:val="Liststycke"/>
        <w:numPr>
          <w:ilvl w:val="0"/>
          <w:numId w:val="13"/>
        </w:numPr>
      </w:pPr>
      <w:r>
        <w:t xml:space="preserve">Att i ramavtalsupphandlingen ingivna bevis, såsom Sanningsförsäkran avseende uteslutningsgrunder (gällande leverantören och ev. åberopade företag) fortfarande </w:t>
      </w:r>
      <w:r w:rsidR="002A0346">
        <w:t xml:space="preserve">är </w:t>
      </w:r>
      <w:r>
        <w:t>aktuella.</w:t>
      </w:r>
    </w:p>
    <w:p w14:paraId="4802C654" w14:textId="77777777" w:rsidR="006D3AB9" w:rsidRDefault="006D3AB9" w:rsidP="00D90DBF">
      <w:pPr>
        <w:pStyle w:val="Liststycke"/>
        <w:numPr>
          <w:ilvl w:val="0"/>
          <w:numId w:val="13"/>
        </w:numPr>
      </w:pPr>
      <w:r>
        <w:t>Att ramavtalsleverantören har säkerställt att ev. åberopade företag inte omfattas av någon uteslutningsgrund (med "åberopat företag" avses specifikt en underleverantör som har åberopats i ramavtalsupphandlingen för att uppfylla krav på ekonomisk, teknisk och yrkesmässig kapacitet”).</w:t>
      </w:r>
    </w:p>
    <w:p w14:paraId="2D7F6D57" w14:textId="77777777" w:rsidR="006D3AB9" w:rsidRDefault="006D3AB9" w:rsidP="006D3AB9"/>
    <w:p w14:paraId="5EAE5FEA" w14:textId="1BFD3916" w:rsidR="006D3AB9" w:rsidRPr="006D3AB9" w:rsidRDefault="006D3AB9" w:rsidP="006D3AB9">
      <w:r>
        <w:t xml:space="preserve">Ovan bekräftas genom att underteckna </w:t>
      </w:r>
      <w:r w:rsidRPr="00553F2E">
        <w:t>Bilaga 1 – Anbuds</w:t>
      </w:r>
      <w:bookmarkEnd w:id="37"/>
      <w:r w:rsidR="00553F2E" w:rsidRPr="00553F2E">
        <w:t>svar</w:t>
      </w:r>
    </w:p>
    <w:p w14:paraId="3C77ECE5" w14:textId="77777777" w:rsidR="00C02917" w:rsidRPr="00F87062" w:rsidRDefault="00C02917" w:rsidP="009824A4"/>
    <w:p w14:paraId="5FC7EE26" w14:textId="77777777" w:rsidR="0063685C" w:rsidRPr="00F87062" w:rsidRDefault="0063685C" w:rsidP="009824A4">
      <w:pPr>
        <w:pStyle w:val="Rubrik1"/>
      </w:pPr>
      <w:bookmarkStart w:id="40" w:name="_Toc180764461"/>
      <w:r w:rsidRPr="00F87062">
        <w:t>Kravspecifikation</w:t>
      </w:r>
      <w:bookmarkEnd w:id="40"/>
    </w:p>
    <w:p w14:paraId="1408034C" w14:textId="37DC8298" w:rsidR="0063685C" w:rsidRPr="00F87062" w:rsidRDefault="0089460A" w:rsidP="009824A4">
      <w:r w:rsidRPr="00F87062">
        <w:t>Avropets</w:t>
      </w:r>
      <w:r w:rsidR="008F7949" w:rsidRPr="00F87062">
        <w:t xml:space="preserve"> krav på </w:t>
      </w:r>
      <w:r w:rsidR="006D3AB9">
        <w:t>upphandlingsföremålet</w:t>
      </w:r>
      <w:r w:rsidR="006D3AB9" w:rsidRPr="00F87062">
        <w:t xml:space="preserve"> </w:t>
      </w:r>
      <w:r w:rsidR="008F7949" w:rsidRPr="00F87062">
        <w:t xml:space="preserve">framgår av </w:t>
      </w:r>
      <w:r w:rsidR="00A67209" w:rsidRPr="00553F2E">
        <w:rPr>
          <w:highlight w:val="lightGray"/>
        </w:rPr>
        <w:t>B</w:t>
      </w:r>
      <w:r w:rsidR="008F7949" w:rsidRPr="00553F2E">
        <w:rPr>
          <w:highlight w:val="lightGray"/>
        </w:rPr>
        <w:t xml:space="preserve">ilaga </w:t>
      </w:r>
      <w:r w:rsidR="007D121E">
        <w:rPr>
          <w:highlight w:val="lightGray"/>
        </w:rPr>
        <w:t>2</w:t>
      </w:r>
      <w:r w:rsidR="004D7D72">
        <w:rPr>
          <w:highlight w:val="lightGray"/>
        </w:rPr>
        <w:t>.1</w:t>
      </w:r>
      <w:r w:rsidR="006D3AB9">
        <w:t xml:space="preserve"> </w:t>
      </w:r>
      <w:r w:rsidR="00622798">
        <w:t xml:space="preserve">– </w:t>
      </w:r>
      <w:r w:rsidR="002349D8" w:rsidRPr="00F87062">
        <w:t>Kravspecifikation</w:t>
      </w:r>
      <w:r w:rsidR="007D121E">
        <w:t xml:space="preserve"> och pris</w:t>
      </w:r>
      <w:r w:rsidR="004D7D72">
        <w:t xml:space="preserve">, kompetensnivå 3 samt </w:t>
      </w:r>
      <w:r w:rsidR="004D7D72" w:rsidRPr="00553F2E">
        <w:rPr>
          <w:highlight w:val="lightGray"/>
        </w:rPr>
        <w:t xml:space="preserve">Bilaga </w:t>
      </w:r>
      <w:r w:rsidR="004D7D72">
        <w:rPr>
          <w:highlight w:val="lightGray"/>
        </w:rPr>
        <w:t>2.2</w:t>
      </w:r>
      <w:r w:rsidR="004D7D72">
        <w:t xml:space="preserve"> – </w:t>
      </w:r>
      <w:r w:rsidR="004D7D72" w:rsidRPr="00F87062">
        <w:t>Kravspecifikation</w:t>
      </w:r>
      <w:r w:rsidR="004D7D72">
        <w:t xml:space="preserve"> och pris, kompetensnivå 4</w:t>
      </w:r>
      <w:r w:rsidR="008F7949" w:rsidRPr="00F87062">
        <w:t>.</w:t>
      </w:r>
    </w:p>
    <w:p w14:paraId="127325C5" w14:textId="77777777" w:rsidR="002349D8" w:rsidRPr="00F87062" w:rsidRDefault="004B03C2" w:rsidP="009824A4">
      <w:r w:rsidRPr="00F87062">
        <w:t xml:space="preserve">Övriga krav framgår av resterande upphandlingsdokumentation. </w:t>
      </w:r>
    </w:p>
    <w:p w14:paraId="667CC204" w14:textId="77777777" w:rsidR="004B03C2" w:rsidRPr="00F87062" w:rsidRDefault="004B03C2" w:rsidP="009824A4"/>
    <w:p w14:paraId="5B2C1048" w14:textId="1FEA43E5" w:rsidR="002349D8" w:rsidRPr="00F87062" w:rsidRDefault="00E1656D" w:rsidP="009824A4">
      <w:r w:rsidRPr="00F87062">
        <w:t>Anbudsgivare</w:t>
      </w:r>
      <w:r w:rsidR="002349D8" w:rsidRPr="00F87062">
        <w:t>n</w:t>
      </w:r>
      <w:r w:rsidR="00D66BCF" w:rsidRPr="00F87062">
        <w:t xml:space="preserve"> </w:t>
      </w:r>
      <w:r w:rsidR="002349D8" w:rsidRPr="00F87062">
        <w:t>acceptera</w:t>
      </w:r>
      <w:r w:rsidR="006D3AB9">
        <w:t>r</w:t>
      </w:r>
      <w:r w:rsidR="002349D8" w:rsidRPr="00F87062">
        <w:t xml:space="preserve"> </w:t>
      </w:r>
      <w:r w:rsidR="006D3AB9">
        <w:t>A</w:t>
      </w:r>
      <w:r w:rsidR="0089460A" w:rsidRPr="00F87062">
        <w:t>vropets</w:t>
      </w:r>
      <w:r w:rsidR="002349D8" w:rsidRPr="00F87062">
        <w:t xml:space="preserve"> samtliga krav och intygar detta utan reservationer, ändringar och tillägg genom att underteckna </w:t>
      </w:r>
      <w:r w:rsidR="006D3AB9" w:rsidRPr="00553F2E">
        <w:rPr>
          <w:highlight w:val="lightGray"/>
        </w:rPr>
        <w:t>B</w:t>
      </w:r>
      <w:r w:rsidR="00934A52" w:rsidRPr="00553F2E">
        <w:rPr>
          <w:highlight w:val="lightGray"/>
        </w:rPr>
        <w:t>ilaga 1</w:t>
      </w:r>
      <w:r w:rsidR="00934A52" w:rsidRPr="00F87062">
        <w:t xml:space="preserve"> </w:t>
      </w:r>
      <w:r w:rsidR="00553F2E">
        <w:t>–</w:t>
      </w:r>
      <w:r w:rsidR="00934A52" w:rsidRPr="00F87062">
        <w:t xml:space="preserve"> </w:t>
      </w:r>
      <w:r w:rsidR="00A84C1D">
        <w:t>Avropssvar</w:t>
      </w:r>
      <w:r w:rsidR="00553F2E" w:rsidRPr="00553F2E">
        <w:t>.</w:t>
      </w:r>
    </w:p>
    <w:p w14:paraId="44798B86" w14:textId="77777777" w:rsidR="009101CF" w:rsidRPr="00F87062" w:rsidRDefault="009101CF" w:rsidP="009824A4"/>
    <w:p w14:paraId="05EA66B4" w14:textId="77777777" w:rsidR="002349D8" w:rsidRPr="00F87062" w:rsidRDefault="0063685C" w:rsidP="009824A4">
      <w:pPr>
        <w:pStyle w:val="Rubrik1"/>
      </w:pPr>
      <w:bookmarkStart w:id="41" w:name="_Toc180764462"/>
      <w:r w:rsidRPr="00F87062">
        <w:t>Anbuds</w:t>
      </w:r>
      <w:r w:rsidR="004972D0" w:rsidRPr="00F87062">
        <w:t>prövning</w:t>
      </w:r>
      <w:bookmarkEnd w:id="41"/>
    </w:p>
    <w:p w14:paraId="0C72C4C3" w14:textId="77777777" w:rsidR="00111B81" w:rsidRPr="00F87062" w:rsidRDefault="00111B81" w:rsidP="009824A4">
      <w:pPr>
        <w:pStyle w:val="Rubrik2"/>
      </w:pPr>
      <w:bookmarkStart w:id="42" w:name="_Toc180764463"/>
      <w:r w:rsidRPr="00F87062">
        <w:t>Kontroll av krav</w:t>
      </w:r>
      <w:bookmarkEnd w:id="42"/>
    </w:p>
    <w:p w14:paraId="088BC3EC" w14:textId="77777777" w:rsidR="00834D3D" w:rsidRDefault="004972D0" w:rsidP="009824A4">
      <w:r w:rsidRPr="00F87062">
        <w:t>I det följande beskrivs hur</w:t>
      </w:r>
      <w:r w:rsidR="007A2B53" w:rsidRPr="00F87062">
        <w:t xml:space="preserve"> Polismyndigheten</w:t>
      </w:r>
      <w:r w:rsidR="00845B73" w:rsidRPr="00F87062">
        <w:t xml:space="preserve"> </w:t>
      </w:r>
      <w:r w:rsidRPr="00F87062">
        <w:t xml:space="preserve">kommer att hantera inkomna anbud, för att kontrollera att anbudet uppfyller </w:t>
      </w:r>
      <w:r w:rsidR="00B073B4" w:rsidRPr="00F87062">
        <w:t>avropets</w:t>
      </w:r>
      <w:r w:rsidRPr="00F87062">
        <w:t xml:space="preserve"> obligatoriska krav samt för att utvärdera vilket anbud som är det ekonomiskt mest fördelaktiga </w:t>
      </w:r>
      <w:r w:rsidR="006D3AB9">
        <w:t xml:space="preserve">enligt 16 kap 1 § 2 </w:t>
      </w:r>
      <w:proofErr w:type="spellStart"/>
      <w:r w:rsidR="006D3AB9">
        <w:t>st</w:t>
      </w:r>
      <w:proofErr w:type="spellEnd"/>
      <w:r w:rsidR="006D3AB9">
        <w:t xml:space="preserve"> 3 pt LOU</w:t>
      </w:r>
      <w:r w:rsidR="006D3AB9" w:rsidRPr="008B3389">
        <w:t xml:space="preserve"> för </w:t>
      </w:r>
      <w:r w:rsidR="00A92374" w:rsidRPr="008B3389">
        <w:t>Polis</w:t>
      </w:r>
      <w:r w:rsidR="00A92374">
        <w:t>myndigheten</w:t>
      </w:r>
      <w:r w:rsidRPr="00F87062">
        <w:t xml:space="preserve">. </w:t>
      </w:r>
    </w:p>
    <w:p w14:paraId="028D1138" w14:textId="77777777" w:rsidR="00834D3D" w:rsidRDefault="00834D3D" w:rsidP="009824A4"/>
    <w:p w14:paraId="29F31740" w14:textId="74E7FACA" w:rsidR="004972D0" w:rsidRPr="00F87062" w:rsidRDefault="004972D0" w:rsidP="009824A4">
      <w:r w:rsidRPr="00F87062">
        <w:t>Prövning och utvärdering av inkomna anbud kommer att geno</w:t>
      </w:r>
      <w:r w:rsidR="00A537FD" w:rsidRPr="00F87062">
        <w:t xml:space="preserve">mföras med utgångspunkt från de </w:t>
      </w:r>
      <w:r w:rsidRPr="00F87062">
        <w:t>uppgifter som anbudsgivaren redovisat i sitt skriftliga anbud. Prövning och utvärdering kommer</w:t>
      </w:r>
      <w:r w:rsidR="00A537FD" w:rsidRPr="00F87062">
        <w:t xml:space="preserve"> </w:t>
      </w:r>
      <w:r w:rsidR="000A221D" w:rsidRPr="00F87062">
        <w:t>enligt följande</w:t>
      </w:r>
      <w:r w:rsidRPr="00F87062">
        <w:t>:</w:t>
      </w:r>
    </w:p>
    <w:p w14:paraId="6DCFC4BE" w14:textId="77777777" w:rsidR="004972D0" w:rsidRPr="00F87062" w:rsidRDefault="004972D0" w:rsidP="009824A4"/>
    <w:p w14:paraId="56BBACB3" w14:textId="77777777" w:rsidR="004972D0" w:rsidRPr="00F87062" w:rsidRDefault="004972D0" w:rsidP="00D90DBF">
      <w:pPr>
        <w:pStyle w:val="Liststycke"/>
        <w:numPr>
          <w:ilvl w:val="0"/>
          <w:numId w:val="12"/>
        </w:numPr>
      </w:pPr>
      <w:r w:rsidRPr="00F87062">
        <w:rPr>
          <w:b/>
        </w:rPr>
        <w:t>Steg 1. Giltigt och komplett anbud:</w:t>
      </w:r>
      <w:r w:rsidRPr="00F87062">
        <w:t xml:space="preserve"> Kontroll av att anbudet inkommit i rätt tid, undertecknat av behörig f</w:t>
      </w:r>
      <w:r w:rsidR="00C51E67" w:rsidRPr="00F87062">
        <w:t>öreträdare</w:t>
      </w:r>
      <w:r w:rsidRPr="00F87062">
        <w:t>, samt att inlämnade handlingar (lämnade uppgifter och dokument) i anbudet är kompletta.</w:t>
      </w:r>
    </w:p>
    <w:p w14:paraId="78DD3CA5" w14:textId="77777777" w:rsidR="004972D0" w:rsidRPr="00F87062" w:rsidRDefault="004972D0" w:rsidP="00D90DBF">
      <w:pPr>
        <w:pStyle w:val="Liststycke"/>
        <w:numPr>
          <w:ilvl w:val="0"/>
          <w:numId w:val="12"/>
        </w:numPr>
      </w:pPr>
      <w:r w:rsidRPr="00F87062">
        <w:rPr>
          <w:b/>
        </w:rPr>
        <w:t xml:space="preserve">Steg </w:t>
      </w:r>
      <w:r w:rsidR="00B073B4" w:rsidRPr="00F87062">
        <w:rPr>
          <w:b/>
        </w:rPr>
        <w:t>2</w:t>
      </w:r>
      <w:r w:rsidRPr="00F87062">
        <w:rPr>
          <w:b/>
        </w:rPr>
        <w:t>. Uppfyllande av kravspecifikation:</w:t>
      </w:r>
      <w:r w:rsidRPr="00F87062">
        <w:t xml:space="preserve"> De anbud som uppfyller steg 1</w:t>
      </w:r>
      <w:r w:rsidR="00B073B4" w:rsidRPr="00F87062">
        <w:t xml:space="preserve"> </w:t>
      </w:r>
      <w:r w:rsidRPr="00F87062">
        <w:t>övergår därefter till en prövning av de ställda kraven i kravspecifikationen.</w:t>
      </w:r>
    </w:p>
    <w:p w14:paraId="5A6C7C2D" w14:textId="77777777" w:rsidR="008A2A7C" w:rsidRPr="00F87062" w:rsidRDefault="004972D0" w:rsidP="00D90DBF">
      <w:pPr>
        <w:pStyle w:val="Liststycke"/>
        <w:numPr>
          <w:ilvl w:val="0"/>
          <w:numId w:val="12"/>
        </w:numPr>
      </w:pPr>
      <w:r w:rsidRPr="00F87062">
        <w:rPr>
          <w:b/>
        </w:rPr>
        <w:t xml:space="preserve">Steg </w:t>
      </w:r>
      <w:r w:rsidR="00B073B4" w:rsidRPr="00F87062">
        <w:rPr>
          <w:b/>
        </w:rPr>
        <w:t>3</w:t>
      </w:r>
      <w:r w:rsidRPr="00F87062">
        <w:rPr>
          <w:b/>
        </w:rPr>
        <w:t xml:space="preserve">. Anbudsutvärdering: </w:t>
      </w:r>
      <w:r w:rsidRPr="00F87062">
        <w:t>Anbud som uppfyller steg 1</w:t>
      </w:r>
      <w:r w:rsidR="00B073B4" w:rsidRPr="00F87062">
        <w:t xml:space="preserve"> och 2</w:t>
      </w:r>
      <w:r w:rsidRPr="00F87062">
        <w:t xml:space="preserve"> utvärderas.</w:t>
      </w:r>
    </w:p>
    <w:p w14:paraId="0EE4BC77" w14:textId="77777777" w:rsidR="003B188A" w:rsidRPr="00F87062" w:rsidRDefault="003B188A" w:rsidP="009824A4"/>
    <w:p w14:paraId="781EED34" w14:textId="77777777" w:rsidR="00F2534E" w:rsidRPr="00F87062" w:rsidRDefault="00F2534E" w:rsidP="009824A4">
      <w:pPr>
        <w:pStyle w:val="Rubrik2"/>
      </w:pPr>
      <w:bookmarkStart w:id="43" w:name="_Toc180764464"/>
      <w:r w:rsidRPr="00F87062">
        <w:t>Tilldelningsgrund</w:t>
      </w:r>
      <w:bookmarkEnd w:id="43"/>
    </w:p>
    <w:p w14:paraId="2188765E" w14:textId="0B31C573" w:rsidR="00622798" w:rsidRDefault="00622798" w:rsidP="009824A4"/>
    <w:p w14:paraId="68322E73" w14:textId="152CC49E" w:rsidR="00834D3D" w:rsidRPr="00FB6FEB" w:rsidRDefault="00622798" w:rsidP="00622798">
      <w:r w:rsidRPr="00FB6FEB">
        <w:t xml:space="preserve">Tilldelningsgrunden är det ekonomiskt mest fördelaktiga anbudet med hänsyn </w:t>
      </w:r>
      <w:r w:rsidR="006E2823">
        <w:t>till bästa förhållande mellan pris och kvalitet.</w:t>
      </w:r>
    </w:p>
    <w:p w14:paraId="48A11D4F" w14:textId="77777777" w:rsidR="00111B81" w:rsidRPr="00F87062" w:rsidRDefault="00111B81" w:rsidP="009824A4"/>
    <w:p w14:paraId="67EE4D05" w14:textId="77777777" w:rsidR="00111B81" w:rsidRPr="00F87062" w:rsidRDefault="00111B81" w:rsidP="009824A4">
      <w:pPr>
        <w:pStyle w:val="Rubrik3"/>
      </w:pPr>
      <w:bookmarkStart w:id="44" w:name="_Toc180764465"/>
      <w:r w:rsidRPr="00F87062">
        <w:t>Utvärderingsmodell</w:t>
      </w:r>
      <w:bookmarkEnd w:id="44"/>
    </w:p>
    <w:p w14:paraId="2545D0E3" w14:textId="0CE23E37" w:rsidR="00834D3D" w:rsidRDefault="00622798" w:rsidP="00622798">
      <w:r w:rsidRPr="00FB6FEB">
        <w:t>Under förutsättning att alla obligatoriska krav är uppfyllda kan anbudet erhålla prisavdrag för mervärde.</w:t>
      </w:r>
      <w:r w:rsidR="00834D3D">
        <w:t xml:space="preserve"> </w:t>
      </w:r>
    </w:p>
    <w:p w14:paraId="63E03641" w14:textId="77777777" w:rsidR="00622798" w:rsidRPr="00FB6FEB" w:rsidRDefault="00622798" w:rsidP="00622798"/>
    <w:p w14:paraId="2B8E46D6" w14:textId="716BBD48" w:rsidR="00622798" w:rsidRPr="00FB6FEB" w:rsidRDefault="00622798" w:rsidP="00622798">
      <w:r w:rsidRPr="00FB6FEB">
        <w:t>Uppfyllt mervärde som verifieras i intervju ger prisavdrag på offererat timpris och resulterar i ett utvärderingspris. För tilldelningskriteriet ”mervärde” har Ramavtalsleverantören möjlighet att</w:t>
      </w:r>
      <w:r w:rsidR="002F1708">
        <w:t>, per konsult,</w:t>
      </w:r>
      <w:r w:rsidRPr="00FB6FEB">
        <w:t xml:space="preserve"> erhålla ett prisavdrag på högst</w:t>
      </w:r>
      <w:r w:rsidR="00CF54E2">
        <w:t xml:space="preserve"> </w:t>
      </w:r>
      <w:r w:rsidR="00834D3D">
        <w:t>4</w:t>
      </w:r>
      <w:r w:rsidR="00CF54E2">
        <w:t>00</w:t>
      </w:r>
      <w:r w:rsidRPr="00FB6FEB">
        <w:t xml:space="preserve"> kr och lägst 0 </w:t>
      </w:r>
      <w:r w:rsidR="00CF54E2">
        <w:t>kr</w:t>
      </w:r>
      <w:r w:rsidRPr="00FB6FEB">
        <w:t>.</w:t>
      </w:r>
    </w:p>
    <w:p w14:paraId="0C4056D0" w14:textId="77777777" w:rsidR="00622798" w:rsidRPr="00FB6FEB" w:rsidRDefault="00622798" w:rsidP="00622798"/>
    <w:p w14:paraId="1B4F1F97" w14:textId="77777777" w:rsidR="00622798" w:rsidRPr="00FB6FEB" w:rsidRDefault="00622798" w:rsidP="00622798">
      <w:r w:rsidRPr="00FB6FEB">
        <w:t>Anbudets utvärderingspris beräknas enligt följande:</w:t>
      </w:r>
    </w:p>
    <w:p w14:paraId="457B95E8" w14:textId="11E78FB2" w:rsidR="00622798" w:rsidRDefault="00622798" w:rsidP="00622798">
      <w:r w:rsidRPr="00FB6FEB">
        <w:rPr>
          <w:b/>
        </w:rPr>
        <w:t>Utvärderingspris</w:t>
      </w:r>
      <w:r w:rsidRPr="00FB6FEB">
        <w:t xml:space="preserve"> = Anbudets offererade timpris minus prisavdrag för mervärde.</w:t>
      </w:r>
    </w:p>
    <w:p w14:paraId="6918981C" w14:textId="77777777" w:rsidR="00CF54E2" w:rsidRPr="00FB6FEB" w:rsidRDefault="00CF54E2" w:rsidP="00622798"/>
    <w:p w14:paraId="3132CC02" w14:textId="77777777" w:rsidR="00622798" w:rsidRPr="00FB6FEB" w:rsidRDefault="00622798" w:rsidP="00622798">
      <w:r w:rsidRPr="00FB6FEB">
        <w:t>I de fall två eller flera Ramavtalsleverantörer erhåller samma Utvärderingspris vinner den Ramavtalsleverantör som offererat lägst timpris för uppdraget.</w:t>
      </w:r>
    </w:p>
    <w:p w14:paraId="04C943B2" w14:textId="77777777" w:rsidR="00622798" w:rsidRPr="00FB6FEB" w:rsidRDefault="00622798" w:rsidP="00622798"/>
    <w:p w14:paraId="1DFD4C02" w14:textId="77777777" w:rsidR="00643648" w:rsidRPr="00CF54E2" w:rsidRDefault="00643648" w:rsidP="009824A4">
      <w:pPr>
        <w:pStyle w:val="Rubrik3"/>
      </w:pPr>
      <w:bookmarkStart w:id="45" w:name="_Toc180764466"/>
      <w:r w:rsidRPr="00CF54E2">
        <w:t>Pri</w:t>
      </w:r>
      <w:r w:rsidR="00E01B47" w:rsidRPr="00CF54E2">
        <w:t>ser</w:t>
      </w:r>
      <w:bookmarkEnd w:id="45"/>
    </w:p>
    <w:p w14:paraId="1959B2FC" w14:textId="165E6BDE" w:rsidR="00F80622" w:rsidRPr="00CF54E2" w:rsidRDefault="00F80622" w:rsidP="009824A4">
      <w:r w:rsidRPr="00CF54E2">
        <w:t>Pris</w:t>
      </w:r>
      <w:r w:rsidR="007D121E" w:rsidRPr="00CF54E2">
        <w:t xml:space="preserve"> </w:t>
      </w:r>
      <w:r w:rsidRPr="00CF54E2">
        <w:t>ska</w:t>
      </w:r>
      <w:r w:rsidR="00491069" w:rsidRPr="00CF54E2">
        <w:t xml:space="preserve"> anges i </w:t>
      </w:r>
      <w:r w:rsidR="00E86176" w:rsidRPr="00CF54E2">
        <w:t>Bilaga 2</w:t>
      </w:r>
      <w:r w:rsidR="004D7D72">
        <w:t>.1</w:t>
      </w:r>
      <w:r w:rsidR="00E86176" w:rsidRPr="00CF54E2">
        <w:t xml:space="preserve"> – Kravspecifikation och pris</w:t>
      </w:r>
      <w:r w:rsidR="004D7D72">
        <w:t>, kompetensnivå 3 respektive</w:t>
      </w:r>
      <w:r w:rsidR="004D7D72" w:rsidRPr="00CF54E2">
        <w:t xml:space="preserve"> Bilaga 2</w:t>
      </w:r>
      <w:r w:rsidR="004D7D72">
        <w:t>.2</w:t>
      </w:r>
      <w:r w:rsidR="004D7D72" w:rsidRPr="00CF54E2">
        <w:t xml:space="preserve"> – Kravspecifikation och pris</w:t>
      </w:r>
      <w:r w:rsidR="004D7D72">
        <w:t>, kompetensnivå 4</w:t>
      </w:r>
      <w:r w:rsidR="00152331" w:rsidRPr="00CF54E2">
        <w:t>.</w:t>
      </w:r>
      <w:r w:rsidRPr="00CF54E2">
        <w:t xml:space="preserve"> Bilag</w:t>
      </w:r>
      <w:r w:rsidR="004D7D72">
        <w:t>orna</w:t>
      </w:r>
      <w:r w:rsidRPr="00CF54E2">
        <w:t xml:space="preserve"> ska bifogas vid anbudsinlämningen.</w:t>
      </w:r>
    </w:p>
    <w:p w14:paraId="21342140" w14:textId="77777777" w:rsidR="00F80622" w:rsidRPr="007D121E" w:rsidRDefault="00F80622" w:rsidP="009824A4">
      <w:pPr>
        <w:rPr>
          <w:highlight w:val="lightGray"/>
        </w:rPr>
      </w:pPr>
    </w:p>
    <w:p w14:paraId="214B72ED" w14:textId="0ED81A1E" w:rsidR="002418E4" w:rsidRDefault="002418E4" w:rsidP="009824A4"/>
    <w:p w14:paraId="18E68E8E" w14:textId="1737A801" w:rsidR="002418E4" w:rsidRPr="00F7045D" w:rsidRDefault="002418E4" w:rsidP="00F7045D">
      <w:pPr>
        <w:pStyle w:val="Rubrik3"/>
        <w:tabs>
          <w:tab w:val="left" w:pos="1304"/>
        </w:tabs>
      </w:pPr>
      <w:r w:rsidRPr="00F7045D">
        <w:t>Mervärde för uppdraget</w:t>
      </w:r>
    </w:p>
    <w:p w14:paraId="4D34E0CA" w14:textId="3A44C242" w:rsidR="002418E4" w:rsidRDefault="002418E4" w:rsidP="002418E4"/>
    <w:p w14:paraId="1CE3122C" w14:textId="08891FF8" w:rsidR="00F7045D" w:rsidRPr="00B90409" w:rsidRDefault="002418E4" w:rsidP="00F7045D">
      <w:pPr>
        <w:pStyle w:val="Formatmall6"/>
        <w:numPr>
          <w:ilvl w:val="0"/>
          <w:numId w:val="0"/>
        </w:numPr>
        <w:jc w:val="both"/>
      </w:pPr>
      <w:r w:rsidRPr="00B90409">
        <w:t>Följande erfarenheter och kompetenser är mervärden:</w:t>
      </w:r>
      <w:r>
        <w:t xml:space="preserve"> </w:t>
      </w:r>
    </w:p>
    <w:p w14:paraId="1A5F5BFB" w14:textId="4192A08E" w:rsidR="00D948F6" w:rsidRPr="00D948F6" w:rsidRDefault="00D948F6" w:rsidP="00D948F6">
      <w:pPr>
        <w:pStyle w:val="Liststycke"/>
        <w:numPr>
          <w:ilvl w:val="0"/>
          <w:numId w:val="16"/>
        </w:numPr>
        <w:rPr>
          <w:rFonts w:eastAsia="Calibri"/>
          <w:kern w:val="0"/>
          <w:szCs w:val="24"/>
          <w:lang w:eastAsia="en-US"/>
        </w:rPr>
      </w:pPr>
      <w:r>
        <w:rPr>
          <w:rFonts w:eastAsiaTheme="minorHAnsi"/>
          <w:szCs w:val="24"/>
          <w:lang w:eastAsia="en-US"/>
        </w:rPr>
        <w:t>Erfarenhet av implementering för identitetshantering</w:t>
      </w:r>
      <w:r w:rsidR="00545D17">
        <w:rPr>
          <w:rFonts w:eastAsiaTheme="minorHAnsi"/>
          <w:szCs w:val="24"/>
          <w:lang w:eastAsia="en-US"/>
        </w:rPr>
        <w:t xml:space="preserve">, exempelvis tjänstekort och </w:t>
      </w:r>
      <w:proofErr w:type="spellStart"/>
      <w:r w:rsidR="00545D17">
        <w:rPr>
          <w:rFonts w:eastAsiaTheme="minorHAnsi"/>
          <w:szCs w:val="24"/>
          <w:lang w:eastAsia="en-US"/>
        </w:rPr>
        <w:t>single</w:t>
      </w:r>
      <w:proofErr w:type="spellEnd"/>
      <w:r w:rsidR="00545D17">
        <w:rPr>
          <w:rFonts w:eastAsiaTheme="minorHAnsi"/>
          <w:szCs w:val="24"/>
          <w:lang w:eastAsia="en-US"/>
        </w:rPr>
        <w:t xml:space="preserve"> </w:t>
      </w:r>
      <w:proofErr w:type="spellStart"/>
      <w:r w:rsidR="00545D17">
        <w:rPr>
          <w:rFonts w:eastAsiaTheme="minorHAnsi"/>
          <w:szCs w:val="24"/>
          <w:lang w:eastAsia="en-US"/>
        </w:rPr>
        <w:t>sign</w:t>
      </w:r>
      <w:proofErr w:type="spellEnd"/>
      <w:r w:rsidR="00545D17">
        <w:rPr>
          <w:rFonts w:eastAsiaTheme="minorHAnsi"/>
          <w:szCs w:val="24"/>
          <w:lang w:eastAsia="en-US"/>
        </w:rPr>
        <w:t xml:space="preserve"> on</w:t>
      </w:r>
    </w:p>
    <w:p w14:paraId="6DB9C73C" w14:textId="1E61124E" w:rsidR="002418E4" w:rsidRPr="00D948F6" w:rsidRDefault="00D948F6" w:rsidP="00D948F6">
      <w:pPr>
        <w:pStyle w:val="Liststycke"/>
        <w:numPr>
          <w:ilvl w:val="0"/>
          <w:numId w:val="16"/>
        </w:numPr>
        <w:rPr>
          <w:rFonts w:eastAsia="Calibri"/>
          <w:kern w:val="0"/>
          <w:szCs w:val="24"/>
          <w:lang w:eastAsia="en-US"/>
        </w:rPr>
      </w:pPr>
      <w:r>
        <w:t xml:space="preserve">Erfarenhet av </w:t>
      </w:r>
      <w:r w:rsidRPr="00D948F6">
        <w:rPr>
          <w:noProof/>
          <w:szCs w:val="24"/>
        </w:rPr>
        <w:t>underhåll och vidareutveckling av EJBCA</w:t>
      </w:r>
    </w:p>
    <w:p w14:paraId="0B1D35AC" w14:textId="14B42448" w:rsidR="002418E4" w:rsidRPr="00E314D5" w:rsidRDefault="00E314D5" w:rsidP="00D90DBF">
      <w:pPr>
        <w:pStyle w:val="Liststycke"/>
        <w:numPr>
          <w:ilvl w:val="0"/>
          <w:numId w:val="16"/>
        </w:numPr>
      </w:pPr>
      <w:r>
        <w:rPr>
          <w:rFonts w:eastAsia="Calibri"/>
          <w:kern w:val="0"/>
          <w:szCs w:val="24"/>
          <w:lang w:eastAsia="en-US"/>
        </w:rPr>
        <w:t>Erfarenhet av arbete med policys som CP/CPS</w:t>
      </w:r>
    </w:p>
    <w:p w14:paraId="5DE0A3EA" w14:textId="06CB606C" w:rsidR="00E314D5" w:rsidRPr="00844C67" w:rsidRDefault="00545D17" w:rsidP="00D90DBF">
      <w:pPr>
        <w:pStyle w:val="Liststycke"/>
        <w:numPr>
          <w:ilvl w:val="0"/>
          <w:numId w:val="16"/>
        </w:numPr>
      </w:pPr>
      <w:r>
        <w:rPr>
          <w:rFonts w:eastAsia="Calibri"/>
          <w:kern w:val="0"/>
          <w:szCs w:val="24"/>
          <w:lang w:eastAsia="en-US"/>
        </w:rPr>
        <w:t xml:space="preserve">Kompetens att hantera en </w:t>
      </w:r>
      <w:r w:rsidR="00E314D5">
        <w:rPr>
          <w:rFonts w:eastAsia="Calibri"/>
          <w:kern w:val="0"/>
          <w:szCs w:val="24"/>
          <w:lang w:eastAsia="en-US"/>
        </w:rPr>
        <w:t>Linux</w:t>
      </w:r>
      <w:r>
        <w:rPr>
          <w:rFonts w:eastAsia="Calibri"/>
          <w:kern w:val="0"/>
          <w:szCs w:val="24"/>
          <w:lang w:eastAsia="en-US"/>
        </w:rPr>
        <w:t xml:space="preserve">miljö via kommandotolken samt skriva </w:t>
      </w:r>
      <w:proofErr w:type="spellStart"/>
      <w:r>
        <w:rPr>
          <w:rFonts w:eastAsia="Calibri"/>
          <w:kern w:val="0"/>
          <w:szCs w:val="24"/>
          <w:lang w:eastAsia="en-US"/>
        </w:rPr>
        <w:t>Bash</w:t>
      </w:r>
      <w:proofErr w:type="spellEnd"/>
      <w:r>
        <w:rPr>
          <w:rFonts w:eastAsia="Calibri"/>
          <w:kern w:val="0"/>
          <w:szCs w:val="24"/>
          <w:lang w:eastAsia="en-US"/>
        </w:rPr>
        <w:t>-script</w:t>
      </w:r>
    </w:p>
    <w:p w14:paraId="7AA0B81C" w14:textId="77777777" w:rsidR="002418E4" w:rsidRPr="00844C67" w:rsidRDefault="002418E4" w:rsidP="002418E4">
      <w:pPr>
        <w:rPr>
          <w:i/>
        </w:rPr>
      </w:pPr>
    </w:p>
    <w:p w14:paraId="02C405F5" w14:textId="77777777" w:rsidR="002418E4" w:rsidRDefault="002418E4" w:rsidP="002418E4"/>
    <w:p w14:paraId="70CF2AB3" w14:textId="2588F209" w:rsidR="002418E4" w:rsidRDefault="002418E4" w:rsidP="00B91E6F">
      <w:pPr>
        <w:pStyle w:val="Liststycke"/>
        <w:numPr>
          <w:ilvl w:val="0"/>
          <w:numId w:val="14"/>
        </w:numPr>
        <w:ind w:left="426" w:hanging="284"/>
      </w:pPr>
      <w:r w:rsidRPr="007E2E27">
        <w:rPr>
          <w:b/>
          <w:i/>
        </w:rPr>
        <w:t xml:space="preserve">Erfarenhet av </w:t>
      </w:r>
      <w:r w:rsidR="00D948F6" w:rsidRPr="007E2E27">
        <w:rPr>
          <w:b/>
          <w:i/>
        </w:rPr>
        <w:t>implementering för identitetshantering</w:t>
      </w:r>
      <w:r w:rsidR="00CF54E2">
        <w:rPr>
          <w:b/>
          <w:i/>
        </w:rPr>
        <w:t xml:space="preserve">, exempelvis tjänstekort och </w:t>
      </w:r>
      <w:proofErr w:type="spellStart"/>
      <w:r w:rsidR="00CF54E2">
        <w:rPr>
          <w:b/>
          <w:i/>
        </w:rPr>
        <w:t>single</w:t>
      </w:r>
      <w:proofErr w:type="spellEnd"/>
      <w:r w:rsidR="00CF54E2">
        <w:rPr>
          <w:b/>
          <w:i/>
        </w:rPr>
        <w:t xml:space="preserve"> </w:t>
      </w:r>
      <w:proofErr w:type="spellStart"/>
      <w:r w:rsidR="00CF54E2">
        <w:rPr>
          <w:b/>
          <w:i/>
        </w:rPr>
        <w:t>sign</w:t>
      </w:r>
      <w:proofErr w:type="spellEnd"/>
      <w:r w:rsidR="00CF54E2">
        <w:rPr>
          <w:b/>
          <w:i/>
        </w:rPr>
        <w:t xml:space="preserve"> on</w:t>
      </w:r>
    </w:p>
    <w:p w14:paraId="56A60A84" w14:textId="77777777" w:rsidR="002418E4" w:rsidRPr="00FB6FEB" w:rsidRDefault="002418E4" w:rsidP="00D90DBF">
      <w:pPr>
        <w:numPr>
          <w:ilvl w:val="0"/>
          <w:numId w:val="15"/>
        </w:numPr>
      </w:pPr>
      <w:r w:rsidRPr="00FB6FEB">
        <w:t xml:space="preserve">Begränsade erfarenheter = prisavdrag 0 kr </w:t>
      </w:r>
    </w:p>
    <w:p w14:paraId="3AEE3C9A" w14:textId="43E90902" w:rsidR="002418E4" w:rsidRPr="00FB6FEB" w:rsidRDefault="002418E4" w:rsidP="00D90DBF">
      <w:pPr>
        <w:numPr>
          <w:ilvl w:val="0"/>
          <w:numId w:val="15"/>
        </w:numPr>
      </w:pPr>
      <w:r w:rsidRPr="00FB6FEB">
        <w:t xml:space="preserve">Goda erfarenheter = prisavdrag </w:t>
      </w:r>
      <w:r w:rsidR="00834D3D">
        <w:t>5</w:t>
      </w:r>
      <w:r w:rsidRPr="00FB6FEB">
        <w:t xml:space="preserve">0 kr </w:t>
      </w:r>
    </w:p>
    <w:p w14:paraId="6097A0D5" w14:textId="62010DFF" w:rsidR="002418E4" w:rsidRPr="00FB6FEB" w:rsidRDefault="002418E4" w:rsidP="00D90DBF">
      <w:pPr>
        <w:numPr>
          <w:ilvl w:val="0"/>
          <w:numId w:val="15"/>
        </w:numPr>
      </w:pPr>
      <w:r w:rsidRPr="00FB6FEB">
        <w:t xml:space="preserve">Gedigna erfarenheter = prisavdrag </w:t>
      </w:r>
      <w:r w:rsidR="00834D3D">
        <w:t>1</w:t>
      </w:r>
      <w:r w:rsidRPr="00FB6FEB">
        <w:t xml:space="preserve">00kr </w:t>
      </w:r>
    </w:p>
    <w:p w14:paraId="3401F0C2" w14:textId="77777777" w:rsidR="002418E4" w:rsidRPr="002E5F9D" w:rsidRDefault="002418E4" w:rsidP="002418E4">
      <w:pPr>
        <w:rPr>
          <w:highlight w:val="yellow"/>
        </w:rPr>
      </w:pPr>
    </w:p>
    <w:p w14:paraId="497E1319" w14:textId="1370FF52" w:rsidR="002418E4" w:rsidRDefault="002418E4" w:rsidP="00F7045D">
      <w:r w:rsidRPr="002E5F9D">
        <w:t xml:space="preserve">Som goda erfarenheter anses </w:t>
      </w:r>
      <w:r w:rsidR="00D948F6">
        <w:t>om konsult har</w:t>
      </w:r>
      <w:r w:rsidR="009E636D">
        <w:t xml:space="preserve"> haft</w:t>
      </w:r>
      <w:r w:rsidR="00D948F6">
        <w:t xml:space="preserve"> minst </w:t>
      </w:r>
      <w:r w:rsidR="009E636D">
        <w:t>två</w:t>
      </w:r>
      <w:r w:rsidR="00D948F6">
        <w:t xml:space="preserve"> (</w:t>
      </w:r>
      <w:r w:rsidR="009E636D">
        <w:t>2</w:t>
      </w:r>
      <w:r w:rsidR="00D948F6">
        <w:t xml:space="preserve">) </w:t>
      </w:r>
      <w:r w:rsidR="009E636D">
        <w:t>uppdrag</w:t>
      </w:r>
      <w:r w:rsidR="00D948F6">
        <w:t xml:space="preserve"> inom området.</w:t>
      </w:r>
    </w:p>
    <w:p w14:paraId="31BEC51B" w14:textId="77777777" w:rsidR="00F7045D" w:rsidRDefault="00F7045D" w:rsidP="00F7045D"/>
    <w:p w14:paraId="04AF9102" w14:textId="0B8B4EB9" w:rsidR="002418E4" w:rsidRDefault="002418E4" w:rsidP="00F7045D">
      <w:r w:rsidRPr="002E5F9D">
        <w:t xml:space="preserve">Som gedigna erfarenheter anses </w:t>
      </w:r>
      <w:r w:rsidR="00D948F6">
        <w:t xml:space="preserve">om konsult har </w:t>
      </w:r>
      <w:r w:rsidR="009E636D">
        <w:t xml:space="preserve">haft </w:t>
      </w:r>
      <w:r w:rsidR="00D948F6">
        <w:t xml:space="preserve">minst </w:t>
      </w:r>
      <w:r w:rsidR="009E636D">
        <w:t>fyra</w:t>
      </w:r>
      <w:r w:rsidR="00D948F6">
        <w:t xml:space="preserve"> (</w:t>
      </w:r>
      <w:r w:rsidR="009E636D">
        <w:t>4</w:t>
      </w:r>
      <w:r w:rsidR="00D948F6">
        <w:t xml:space="preserve">) </w:t>
      </w:r>
      <w:r w:rsidR="009E636D">
        <w:t>uppdrag</w:t>
      </w:r>
      <w:r w:rsidR="00D948F6">
        <w:t xml:space="preserve"> inom området.</w:t>
      </w:r>
    </w:p>
    <w:p w14:paraId="5E5AB4EB" w14:textId="77777777" w:rsidR="002418E4" w:rsidRDefault="002418E4" w:rsidP="002418E4">
      <w:pPr>
        <w:pStyle w:val="Formatmall6"/>
        <w:numPr>
          <w:ilvl w:val="0"/>
          <w:numId w:val="0"/>
        </w:numPr>
        <w:ind w:left="851"/>
        <w:jc w:val="both"/>
      </w:pPr>
    </w:p>
    <w:p w14:paraId="79068970" w14:textId="4DBE40C3" w:rsidR="002418E4" w:rsidRDefault="002418E4" w:rsidP="007F5B7D">
      <w:pPr>
        <w:pStyle w:val="Liststycke"/>
        <w:numPr>
          <w:ilvl w:val="0"/>
          <w:numId w:val="14"/>
        </w:numPr>
        <w:ind w:left="426" w:hanging="284"/>
      </w:pPr>
      <w:r w:rsidRPr="007E2E27">
        <w:rPr>
          <w:b/>
          <w:i/>
        </w:rPr>
        <w:t xml:space="preserve">Erfarenhet av </w:t>
      </w:r>
      <w:r w:rsidR="00D948F6" w:rsidRPr="007E2E27">
        <w:rPr>
          <w:b/>
          <w:i/>
        </w:rPr>
        <w:t xml:space="preserve">underhåll och vidareutveckling av EJBCA </w:t>
      </w:r>
    </w:p>
    <w:p w14:paraId="0AD38281" w14:textId="77777777" w:rsidR="002418E4" w:rsidRPr="00FB6FEB" w:rsidRDefault="002418E4" w:rsidP="00D90DBF">
      <w:pPr>
        <w:numPr>
          <w:ilvl w:val="0"/>
          <w:numId w:val="15"/>
        </w:numPr>
      </w:pPr>
      <w:r w:rsidRPr="00FB6FEB">
        <w:t xml:space="preserve">Begränsade erfarenheter = prisavdrag 0 kr </w:t>
      </w:r>
    </w:p>
    <w:p w14:paraId="6F42493B" w14:textId="4315CB67" w:rsidR="002418E4" w:rsidRPr="00FB6FEB" w:rsidRDefault="002418E4" w:rsidP="00D90DBF">
      <w:pPr>
        <w:numPr>
          <w:ilvl w:val="0"/>
          <w:numId w:val="15"/>
        </w:numPr>
      </w:pPr>
      <w:r w:rsidRPr="00FB6FEB">
        <w:t xml:space="preserve">Goda erfarenheter = prisavdrag </w:t>
      </w:r>
      <w:r w:rsidR="00834D3D">
        <w:t>5</w:t>
      </w:r>
      <w:r w:rsidRPr="00FB6FEB">
        <w:t xml:space="preserve">0 kr </w:t>
      </w:r>
    </w:p>
    <w:p w14:paraId="5D004961" w14:textId="1286D600" w:rsidR="002418E4" w:rsidRPr="00FB6FEB" w:rsidRDefault="002418E4" w:rsidP="00D90DBF">
      <w:pPr>
        <w:numPr>
          <w:ilvl w:val="0"/>
          <w:numId w:val="15"/>
        </w:numPr>
      </w:pPr>
      <w:r w:rsidRPr="00FB6FEB">
        <w:t xml:space="preserve">Gedigna erfarenheter = prisavdrag </w:t>
      </w:r>
      <w:r w:rsidR="00834D3D">
        <w:t>10</w:t>
      </w:r>
      <w:r w:rsidRPr="00FB6FEB">
        <w:t xml:space="preserve">0kr </w:t>
      </w:r>
    </w:p>
    <w:p w14:paraId="6F0BEC45" w14:textId="77777777" w:rsidR="002418E4" w:rsidRPr="002E5F9D" w:rsidRDefault="002418E4" w:rsidP="002418E4">
      <w:pPr>
        <w:rPr>
          <w:highlight w:val="yellow"/>
        </w:rPr>
      </w:pPr>
    </w:p>
    <w:p w14:paraId="1AFD23C6" w14:textId="49FDE604" w:rsidR="00D948F6" w:rsidRDefault="00D948F6" w:rsidP="00D948F6">
      <w:r w:rsidRPr="002E5F9D">
        <w:t xml:space="preserve">Som goda erfarenheter anses </w:t>
      </w:r>
      <w:r>
        <w:t xml:space="preserve">om konsult har minst </w:t>
      </w:r>
      <w:r w:rsidR="009E636D">
        <w:t>två</w:t>
      </w:r>
      <w:r>
        <w:t xml:space="preserve"> (</w:t>
      </w:r>
      <w:r w:rsidR="009E636D">
        <w:t>2</w:t>
      </w:r>
      <w:r>
        <w:t>) års erfarenhet inom området.</w:t>
      </w:r>
    </w:p>
    <w:p w14:paraId="7C521BA6" w14:textId="77777777" w:rsidR="00D948F6" w:rsidRDefault="00D948F6" w:rsidP="00D948F6"/>
    <w:p w14:paraId="74FB9C66" w14:textId="7A57C0F5" w:rsidR="00D948F6" w:rsidRDefault="00D948F6" w:rsidP="00D948F6">
      <w:r w:rsidRPr="002E5F9D">
        <w:t xml:space="preserve">Som gedigna erfarenheter anses </w:t>
      </w:r>
      <w:r>
        <w:t xml:space="preserve">om konsult har minst </w:t>
      </w:r>
      <w:r w:rsidR="009E636D">
        <w:t>fyra</w:t>
      </w:r>
      <w:r>
        <w:t xml:space="preserve"> (</w:t>
      </w:r>
      <w:r w:rsidR="009E636D">
        <w:t>4</w:t>
      </w:r>
      <w:r>
        <w:t>) års erfarenhet inom området.</w:t>
      </w:r>
    </w:p>
    <w:p w14:paraId="3FEBAF16" w14:textId="77777777" w:rsidR="002418E4" w:rsidRDefault="002418E4" w:rsidP="002418E4"/>
    <w:p w14:paraId="15D320F1" w14:textId="76E65415" w:rsidR="00E314D5" w:rsidRPr="00E314D5" w:rsidRDefault="00E314D5" w:rsidP="00E314D5">
      <w:pPr>
        <w:pStyle w:val="Liststycke"/>
        <w:numPr>
          <w:ilvl w:val="0"/>
          <w:numId w:val="14"/>
        </w:numPr>
        <w:rPr>
          <w:b/>
          <w:i/>
        </w:rPr>
      </w:pPr>
      <w:r w:rsidRPr="00E314D5">
        <w:rPr>
          <w:b/>
          <w:i/>
        </w:rPr>
        <w:t>Erfarenhet</w:t>
      </w:r>
      <w:r w:rsidR="002418E4" w:rsidRPr="00E314D5">
        <w:rPr>
          <w:b/>
          <w:i/>
        </w:rPr>
        <w:t xml:space="preserve"> av </w:t>
      </w:r>
      <w:r w:rsidRPr="00E314D5">
        <w:rPr>
          <w:b/>
          <w:i/>
        </w:rPr>
        <w:t>arbete med policys som CP/CPS</w:t>
      </w:r>
    </w:p>
    <w:p w14:paraId="4FA8C39F" w14:textId="374A9F59" w:rsidR="002418E4" w:rsidRPr="00E73CBF" w:rsidRDefault="002418E4" w:rsidP="00E314D5">
      <w:pPr>
        <w:pStyle w:val="Liststycke"/>
        <w:ind w:left="426"/>
        <w:rPr>
          <w:b/>
          <w:i/>
        </w:rPr>
      </w:pPr>
      <w:r>
        <w:rPr>
          <w:b/>
          <w:i/>
        </w:rPr>
        <w:t xml:space="preserve"> </w:t>
      </w:r>
    </w:p>
    <w:p w14:paraId="1865826E" w14:textId="77777777" w:rsidR="002418E4" w:rsidRDefault="002418E4" w:rsidP="002418E4"/>
    <w:p w14:paraId="09497D5F" w14:textId="77777777" w:rsidR="002418E4" w:rsidRPr="00FB6FEB" w:rsidRDefault="002418E4" w:rsidP="00D90DBF">
      <w:pPr>
        <w:numPr>
          <w:ilvl w:val="0"/>
          <w:numId w:val="15"/>
        </w:numPr>
      </w:pPr>
      <w:r w:rsidRPr="00FB6FEB">
        <w:t xml:space="preserve">Begränsade erfarenheter = prisavdrag 0 kr </w:t>
      </w:r>
    </w:p>
    <w:p w14:paraId="635B5CF5" w14:textId="0CF3F093" w:rsidR="002418E4" w:rsidRPr="00FB6FEB" w:rsidRDefault="002418E4" w:rsidP="00D90DBF">
      <w:pPr>
        <w:numPr>
          <w:ilvl w:val="0"/>
          <w:numId w:val="15"/>
        </w:numPr>
      </w:pPr>
      <w:r w:rsidRPr="00FB6FEB">
        <w:t xml:space="preserve">Goda erfarenheter = prisavdrag </w:t>
      </w:r>
      <w:r w:rsidR="00834D3D">
        <w:t>5</w:t>
      </w:r>
      <w:r w:rsidRPr="00FB6FEB">
        <w:t xml:space="preserve">0 kr </w:t>
      </w:r>
    </w:p>
    <w:p w14:paraId="430A0CBA" w14:textId="611187EC" w:rsidR="002418E4" w:rsidRPr="00FB6FEB" w:rsidRDefault="002418E4" w:rsidP="00D90DBF">
      <w:pPr>
        <w:numPr>
          <w:ilvl w:val="0"/>
          <w:numId w:val="15"/>
        </w:numPr>
      </w:pPr>
      <w:r w:rsidRPr="00FB6FEB">
        <w:t xml:space="preserve">Gedigna erfarenheter = prisavdrag </w:t>
      </w:r>
      <w:r w:rsidR="00834D3D">
        <w:t>1</w:t>
      </w:r>
      <w:r w:rsidRPr="00FB6FEB">
        <w:t xml:space="preserve">00kr </w:t>
      </w:r>
    </w:p>
    <w:p w14:paraId="739720B8" w14:textId="77777777" w:rsidR="002418E4" w:rsidRPr="002E5F9D" w:rsidRDefault="002418E4" w:rsidP="002418E4">
      <w:pPr>
        <w:rPr>
          <w:highlight w:val="yellow"/>
        </w:rPr>
      </w:pPr>
    </w:p>
    <w:p w14:paraId="2B67EBE8" w14:textId="4BF88204" w:rsidR="00E314D5" w:rsidRDefault="00E314D5" w:rsidP="00E314D5">
      <w:r w:rsidRPr="002E5F9D">
        <w:t xml:space="preserve">Som goda erfarenheter anses </w:t>
      </w:r>
      <w:r>
        <w:t>om konsult ha</w:t>
      </w:r>
      <w:r w:rsidR="00200DB1">
        <w:t>r haft</w:t>
      </w:r>
      <w:r>
        <w:t xml:space="preserve"> minst </w:t>
      </w:r>
      <w:r w:rsidR="009E636D">
        <w:t>två</w:t>
      </w:r>
      <w:r>
        <w:t xml:space="preserve"> (</w:t>
      </w:r>
      <w:r w:rsidR="00200DB1">
        <w:t>2</w:t>
      </w:r>
      <w:r>
        <w:t xml:space="preserve">) </w:t>
      </w:r>
      <w:r w:rsidR="009E636D">
        <w:t>uppdrag</w:t>
      </w:r>
      <w:r>
        <w:t xml:space="preserve"> erfarenhet inom området.</w:t>
      </w:r>
    </w:p>
    <w:p w14:paraId="4CD1E90A" w14:textId="77777777" w:rsidR="00E314D5" w:rsidRDefault="00E314D5" w:rsidP="00E314D5"/>
    <w:p w14:paraId="2BE60298" w14:textId="42C7BEC9" w:rsidR="00E314D5" w:rsidRDefault="00E314D5" w:rsidP="00E314D5">
      <w:r w:rsidRPr="002E5F9D">
        <w:t xml:space="preserve">Som gedigna erfarenheter anses </w:t>
      </w:r>
      <w:r>
        <w:t xml:space="preserve">om konsult har </w:t>
      </w:r>
      <w:r w:rsidR="00200DB1">
        <w:t xml:space="preserve">haft </w:t>
      </w:r>
      <w:r>
        <w:t xml:space="preserve">minst </w:t>
      </w:r>
      <w:r w:rsidR="00200DB1">
        <w:t>fyra</w:t>
      </w:r>
      <w:r>
        <w:t xml:space="preserve"> (</w:t>
      </w:r>
      <w:r w:rsidR="00200DB1">
        <w:t>4</w:t>
      </w:r>
      <w:r>
        <w:t xml:space="preserve">) </w:t>
      </w:r>
      <w:r w:rsidR="00200DB1">
        <w:t>uppdrag</w:t>
      </w:r>
      <w:r>
        <w:t xml:space="preserve"> inom området.</w:t>
      </w:r>
    </w:p>
    <w:p w14:paraId="577064BD" w14:textId="31FE5284" w:rsidR="00F7045D" w:rsidRDefault="00F7045D" w:rsidP="002418E4">
      <w:pPr>
        <w:pStyle w:val="Formatmall6"/>
        <w:numPr>
          <w:ilvl w:val="0"/>
          <w:numId w:val="0"/>
        </w:numPr>
        <w:jc w:val="both"/>
      </w:pPr>
    </w:p>
    <w:p w14:paraId="1755B1EC" w14:textId="4551D527" w:rsidR="00E314D5" w:rsidRPr="00CF54E2" w:rsidRDefault="00200DB1" w:rsidP="00CF54E2">
      <w:pPr>
        <w:pStyle w:val="Liststycke"/>
        <w:numPr>
          <w:ilvl w:val="0"/>
          <w:numId w:val="14"/>
        </w:numPr>
        <w:rPr>
          <w:b/>
          <w:i/>
        </w:rPr>
      </w:pPr>
      <w:r w:rsidRPr="00CF54E2">
        <w:rPr>
          <w:b/>
          <w:i/>
        </w:rPr>
        <w:t xml:space="preserve">Kompetens att hantera en Linuxmiljö via kommandotolken samt skriva </w:t>
      </w:r>
      <w:proofErr w:type="spellStart"/>
      <w:r w:rsidRPr="00CF54E2">
        <w:rPr>
          <w:b/>
          <w:i/>
        </w:rPr>
        <w:t>Bash</w:t>
      </w:r>
      <w:proofErr w:type="spellEnd"/>
      <w:r w:rsidRPr="00CF54E2">
        <w:rPr>
          <w:b/>
          <w:i/>
        </w:rPr>
        <w:t>-script</w:t>
      </w:r>
      <w:r w:rsidR="00E314D5" w:rsidRPr="00200DB1">
        <w:rPr>
          <w:b/>
          <w:i/>
        </w:rPr>
        <w:t xml:space="preserve"> </w:t>
      </w:r>
    </w:p>
    <w:p w14:paraId="4D975632" w14:textId="77777777" w:rsidR="00E314D5" w:rsidRDefault="00E314D5" w:rsidP="00E314D5"/>
    <w:p w14:paraId="41D28B7F" w14:textId="77777777" w:rsidR="00E314D5" w:rsidRPr="00FB6FEB" w:rsidRDefault="00E314D5" w:rsidP="00E314D5">
      <w:pPr>
        <w:numPr>
          <w:ilvl w:val="0"/>
          <w:numId w:val="15"/>
        </w:numPr>
      </w:pPr>
      <w:r w:rsidRPr="00FB6FEB">
        <w:t xml:space="preserve">Begränsade erfarenheter = prisavdrag 0 kr </w:t>
      </w:r>
    </w:p>
    <w:p w14:paraId="453E5031" w14:textId="43A2BCC5" w:rsidR="00E314D5" w:rsidRPr="00FB6FEB" w:rsidRDefault="00E314D5" w:rsidP="00E314D5">
      <w:pPr>
        <w:numPr>
          <w:ilvl w:val="0"/>
          <w:numId w:val="15"/>
        </w:numPr>
      </w:pPr>
      <w:r w:rsidRPr="00FB6FEB">
        <w:t xml:space="preserve">Goda erfarenheter = prisavdrag </w:t>
      </w:r>
      <w:r w:rsidR="00834D3D">
        <w:t>5</w:t>
      </w:r>
      <w:r w:rsidRPr="00FB6FEB">
        <w:t xml:space="preserve">0 kr </w:t>
      </w:r>
    </w:p>
    <w:p w14:paraId="02974577" w14:textId="747290A3" w:rsidR="00E314D5" w:rsidRPr="00FB6FEB" w:rsidRDefault="00E314D5" w:rsidP="00E314D5">
      <w:pPr>
        <w:numPr>
          <w:ilvl w:val="0"/>
          <w:numId w:val="15"/>
        </w:numPr>
      </w:pPr>
      <w:r w:rsidRPr="00FB6FEB">
        <w:t xml:space="preserve">Gedigna erfarenheter = prisavdrag </w:t>
      </w:r>
      <w:r w:rsidR="00834D3D">
        <w:t>1</w:t>
      </w:r>
      <w:r w:rsidRPr="00FB6FEB">
        <w:t xml:space="preserve">00kr </w:t>
      </w:r>
    </w:p>
    <w:p w14:paraId="00509BA9" w14:textId="77777777" w:rsidR="00E314D5" w:rsidRPr="002E5F9D" w:rsidRDefault="00E314D5" w:rsidP="00E314D5">
      <w:pPr>
        <w:rPr>
          <w:highlight w:val="yellow"/>
        </w:rPr>
      </w:pPr>
    </w:p>
    <w:p w14:paraId="2F704311" w14:textId="3175A557" w:rsidR="00E314D5" w:rsidRDefault="00E314D5" w:rsidP="00E314D5">
      <w:r w:rsidRPr="002E5F9D">
        <w:t xml:space="preserve">Som goda erfarenheter anses </w:t>
      </w:r>
      <w:r>
        <w:t>om konsult har</w:t>
      </w:r>
      <w:r w:rsidR="009E636D">
        <w:t xml:space="preserve"> arbetat i Linux under</w:t>
      </w:r>
      <w:r>
        <w:t xml:space="preserve"> minst </w:t>
      </w:r>
      <w:r w:rsidR="009E636D">
        <w:t>två</w:t>
      </w:r>
      <w:r>
        <w:t xml:space="preserve"> (</w:t>
      </w:r>
      <w:r w:rsidR="009E636D">
        <w:t>2</w:t>
      </w:r>
      <w:r>
        <w:t>) år.</w:t>
      </w:r>
    </w:p>
    <w:p w14:paraId="00C9B525" w14:textId="77777777" w:rsidR="00E314D5" w:rsidRDefault="00E314D5" w:rsidP="00E314D5"/>
    <w:p w14:paraId="50AA03C7" w14:textId="5530BD16" w:rsidR="00E314D5" w:rsidRDefault="00200DB1" w:rsidP="00834D3D">
      <w:r w:rsidRPr="002E5F9D">
        <w:t xml:space="preserve">Som goda erfarenheter anses </w:t>
      </w:r>
      <w:r>
        <w:t>om konsult har arbetat i Linux under minst fyra (4) år .</w:t>
      </w:r>
    </w:p>
    <w:p w14:paraId="246BDD24" w14:textId="3B1887BA" w:rsidR="002418E4" w:rsidRDefault="002418E4" w:rsidP="002418E4">
      <w:pPr>
        <w:pStyle w:val="Formatmall6"/>
        <w:numPr>
          <w:ilvl w:val="0"/>
          <w:numId w:val="0"/>
        </w:numPr>
        <w:jc w:val="both"/>
      </w:pPr>
      <w:r w:rsidRPr="00FB6FEB">
        <w:t>Uppfyllelsen av ovan angivna mervärden kommer att verifieras under intervju på ca 30-45 min</w:t>
      </w:r>
      <w:r w:rsidR="002F1708">
        <w:t xml:space="preserve"> per konsult</w:t>
      </w:r>
      <w:r w:rsidRPr="00FB6FEB">
        <w:t>.</w:t>
      </w:r>
    </w:p>
    <w:p w14:paraId="590F7B07" w14:textId="1C17C843" w:rsidR="002418E4" w:rsidRDefault="002418E4" w:rsidP="002418E4">
      <w:pPr>
        <w:pStyle w:val="Formatmall6"/>
        <w:numPr>
          <w:ilvl w:val="0"/>
          <w:numId w:val="0"/>
        </w:numPr>
        <w:jc w:val="both"/>
      </w:pPr>
      <w:r w:rsidRPr="00FB6FEB">
        <w:t>Intervj</w:t>
      </w:r>
      <w:r w:rsidR="00834D3D">
        <w:t>un</w:t>
      </w:r>
      <w:r w:rsidRPr="00FB6FEB">
        <w:t xml:space="preserve"> syftar till att kontrollera/verifiera kandidate</w:t>
      </w:r>
      <w:r w:rsidR="00834D3D">
        <w:t>ns</w:t>
      </w:r>
      <w:r w:rsidRPr="00FB6FEB">
        <w:t xml:space="preserve"> uppfyllelse av mervärdeskriterierna och ger prisavdrag på offerera</w:t>
      </w:r>
      <w:r w:rsidR="002F1708">
        <w:t>de</w:t>
      </w:r>
      <w:r w:rsidRPr="00FB6FEB">
        <w:t xml:space="preserve"> timpris</w:t>
      </w:r>
      <w:r w:rsidR="002F1708">
        <w:t>er</w:t>
      </w:r>
      <w:r w:rsidRPr="00FB6FEB">
        <w:t xml:space="preserve"> enligt nedan.</w:t>
      </w:r>
    </w:p>
    <w:p w14:paraId="41EFAA4A" w14:textId="63774C02" w:rsidR="002418E4" w:rsidRPr="00FB6FEB" w:rsidRDefault="002418E4" w:rsidP="002418E4">
      <w:pPr>
        <w:pStyle w:val="Formatmall6"/>
        <w:numPr>
          <w:ilvl w:val="0"/>
          <w:numId w:val="0"/>
        </w:numPr>
        <w:jc w:val="both"/>
      </w:pPr>
      <w:r>
        <w:t>Kandidate</w:t>
      </w:r>
      <w:r w:rsidR="002F1708">
        <w:t>rna</w:t>
      </w:r>
      <w:r>
        <w:t xml:space="preserve"> kommer att muntligen få beskriva sin erfarenhet och kompetens utifrån ställda krav och kriterier i avropsförfrågan.</w:t>
      </w:r>
    </w:p>
    <w:p w14:paraId="22649E32" w14:textId="6052EEBC" w:rsidR="002418E4" w:rsidRPr="00FB6FEB" w:rsidRDefault="002418E4" w:rsidP="002418E4">
      <w:pPr>
        <w:pStyle w:val="Formatmall6"/>
        <w:numPr>
          <w:ilvl w:val="0"/>
          <w:numId w:val="0"/>
        </w:numPr>
        <w:jc w:val="both"/>
      </w:pPr>
      <w:r w:rsidRPr="00FB6FEB">
        <w:t>Polismyndigheten kommer att kalla kandidat till två möjliga intervjutillfällen via Ramavtalsleverantörens utpekade kontaktperson. Polismyndigheten kommer, med hänsyn tagen till att inte i onödan förlänga utvärderingstiden, att kalla kandidat med minst tre (3) dagars framförhållning. Två av Ramavtalsleverantören avvisade tillfällen att delta eller utebliven närvaro vid planerad intervju innebär att anbudet kommer att ges noll (0) SEK i mervärde.</w:t>
      </w:r>
    </w:p>
    <w:p w14:paraId="7CCF34C6" w14:textId="77777777" w:rsidR="009E04FA" w:rsidRPr="00F87062" w:rsidRDefault="009E04FA" w:rsidP="009824A4"/>
    <w:p w14:paraId="34289826" w14:textId="77777777" w:rsidR="009E04FA" w:rsidRPr="00F87062" w:rsidRDefault="009E04FA" w:rsidP="009824A4">
      <w:pPr>
        <w:pStyle w:val="Rubrik2"/>
      </w:pPr>
      <w:bookmarkStart w:id="46" w:name="_Toc180764467"/>
      <w:r w:rsidRPr="00F87062">
        <w:t>Lottning</w:t>
      </w:r>
      <w:bookmarkEnd w:id="46"/>
    </w:p>
    <w:p w14:paraId="1461CC57" w14:textId="25E06524" w:rsidR="009E04FA" w:rsidRPr="00F87062" w:rsidRDefault="009E04FA" w:rsidP="009824A4">
      <w:r w:rsidRPr="00F87062">
        <w:t xml:space="preserve">Om flera anbud </w:t>
      </w:r>
      <w:r w:rsidR="00491069" w:rsidRPr="00F87062">
        <w:t>inkommit med samma</w:t>
      </w:r>
      <w:r w:rsidRPr="00F87062">
        <w:t xml:space="preserve"> </w:t>
      </w:r>
      <w:r w:rsidR="00E01B47" w:rsidRPr="00F87062">
        <w:t>anbudspris</w:t>
      </w:r>
      <w:r w:rsidRPr="00F87062">
        <w:t xml:space="preserve"> kommer </w:t>
      </w:r>
      <w:r w:rsidR="00E01B47" w:rsidRPr="00F87062">
        <w:t xml:space="preserve">det anbud med högst </w:t>
      </w:r>
      <w:r w:rsidR="002F1708">
        <w:t xml:space="preserve">mervärde </w:t>
      </w:r>
      <w:r w:rsidR="00E01B47" w:rsidRPr="00F87062">
        <w:t xml:space="preserve">att tilldelas uppdraget. Om två eller fler anbudsgivare har inkommit med samma anbudspris och tilldelats samma </w:t>
      </w:r>
      <w:r w:rsidR="002F1708">
        <w:t>mervärde</w:t>
      </w:r>
      <w:r w:rsidR="00E01B47" w:rsidRPr="00F87062">
        <w:t xml:space="preserve"> kommer </w:t>
      </w:r>
      <w:r w:rsidRPr="00F87062">
        <w:t>lottning att genomföras för att slutligen särskilja anbuden. Lottningen kommer att genomföras av</w:t>
      </w:r>
      <w:r w:rsidR="007A2B53" w:rsidRPr="00F87062">
        <w:t xml:space="preserve"> Polismyndigheten</w:t>
      </w:r>
      <w:r w:rsidR="00491069" w:rsidRPr="00F87062">
        <w:t xml:space="preserve"> </w:t>
      </w:r>
      <w:r w:rsidRPr="00F87062">
        <w:t>med två vittnen inom</w:t>
      </w:r>
      <w:r w:rsidR="007A2B53" w:rsidRPr="00F87062">
        <w:t xml:space="preserve"> Polismyndigheten</w:t>
      </w:r>
      <w:r w:rsidR="00491069" w:rsidRPr="00F87062">
        <w:t xml:space="preserve"> </w:t>
      </w:r>
      <w:r w:rsidRPr="00F87062">
        <w:t>närvarande för att säkerställa förfarandets opartiskhet.</w:t>
      </w:r>
    </w:p>
    <w:p w14:paraId="375B3FAB" w14:textId="77777777" w:rsidR="007515BA" w:rsidRDefault="007515BA" w:rsidP="007515BA">
      <w:pPr>
        <w:jc w:val="both"/>
      </w:pPr>
    </w:p>
    <w:p w14:paraId="42A64223" w14:textId="77777777" w:rsidR="007515BA" w:rsidRPr="00780B52" w:rsidRDefault="007515BA" w:rsidP="007515BA">
      <w:pPr>
        <w:pStyle w:val="Rubrik1"/>
      </w:pPr>
      <w:bookmarkStart w:id="47" w:name="_Toc470170528"/>
      <w:bookmarkStart w:id="48" w:name="_Toc70081713"/>
      <w:bookmarkStart w:id="49" w:name="_Toc129766165"/>
      <w:bookmarkStart w:id="50" w:name="_Toc145338028"/>
      <w:bookmarkStart w:id="51" w:name="_Toc180764468"/>
      <w:r w:rsidRPr="00780B52">
        <w:t>Säkerhetsskyddsavtal</w:t>
      </w:r>
      <w:bookmarkEnd w:id="47"/>
      <w:bookmarkEnd w:id="48"/>
      <w:bookmarkEnd w:id="49"/>
      <w:bookmarkEnd w:id="50"/>
      <w:bookmarkEnd w:id="51"/>
    </w:p>
    <w:p w14:paraId="145A3A50" w14:textId="1826E229" w:rsidR="002B322F" w:rsidRPr="008B3389" w:rsidRDefault="002B322F" w:rsidP="007515BA">
      <w:pPr>
        <w:jc w:val="both"/>
      </w:pPr>
      <w:bookmarkStart w:id="52" w:name="_Toc61955639"/>
      <w:bookmarkStart w:id="53" w:name="_Toc61956053"/>
      <w:bookmarkStart w:id="54" w:name="_Toc61955642"/>
      <w:bookmarkStart w:id="55" w:name="_Toc61956056"/>
      <w:bookmarkStart w:id="56" w:name="_Toc61956176"/>
      <w:bookmarkStart w:id="57" w:name="_Toc61956350"/>
      <w:bookmarkEnd w:id="52"/>
      <w:bookmarkEnd w:id="53"/>
      <w:bookmarkEnd w:id="54"/>
      <w:bookmarkEnd w:id="55"/>
      <w:bookmarkEnd w:id="56"/>
      <w:bookmarkEnd w:id="57"/>
      <w:r>
        <w:t>För uppdraget krävs Säkerhetsskyddsavtal nivå</w:t>
      </w:r>
      <w:r w:rsidR="00A56111">
        <w:t xml:space="preserve"> 2.</w:t>
      </w:r>
    </w:p>
    <w:p w14:paraId="1B470CB0" w14:textId="77777777" w:rsidR="007515BA" w:rsidRPr="008B3389" w:rsidRDefault="007515BA" w:rsidP="007515BA">
      <w:pPr>
        <w:pStyle w:val="Rubrik1"/>
      </w:pPr>
      <w:bookmarkStart w:id="58" w:name="_Toc145338029"/>
      <w:bookmarkStart w:id="59" w:name="_Toc180764469"/>
      <w:r w:rsidRPr="008B3389">
        <w:t>Tilldelningsbeslut</w:t>
      </w:r>
      <w:bookmarkEnd w:id="58"/>
      <w:bookmarkEnd w:id="59"/>
    </w:p>
    <w:p w14:paraId="0FBE89CB" w14:textId="576A606B" w:rsidR="007515BA" w:rsidRPr="008B3389" w:rsidRDefault="007515BA" w:rsidP="007515BA">
      <w:r w:rsidRPr="008B3389">
        <w:t>När beslut om tilldelning har fatta</w:t>
      </w:r>
      <w:r>
        <w:t>t</w:t>
      </w:r>
      <w:r w:rsidRPr="008B3389">
        <w:t xml:space="preserve">s skickar </w:t>
      </w:r>
      <w:r>
        <w:t xml:space="preserve">Polismyndigheten </w:t>
      </w:r>
      <w:r w:rsidRPr="008B3389">
        <w:t>ett meddelande om detta till samtliga anbudsgivare</w:t>
      </w:r>
      <w:r>
        <w:t>.</w:t>
      </w:r>
      <w:r>
        <w:br/>
      </w:r>
    </w:p>
    <w:p w14:paraId="1BB8D9A9" w14:textId="77777777" w:rsidR="007515BA" w:rsidRPr="008B3389" w:rsidRDefault="007515BA" w:rsidP="007515BA">
      <w:r w:rsidRPr="00EB614C">
        <w:t xml:space="preserve">Tilldelningsbeslutet är inte att betrakta som en accept i avtalsrättslig mening. Bindande </w:t>
      </w:r>
      <w:r>
        <w:t xml:space="preserve">kontrakt </w:t>
      </w:r>
      <w:r w:rsidRPr="00EB614C">
        <w:t xml:space="preserve">förutsätter att båda parter har signerat </w:t>
      </w:r>
      <w:r>
        <w:t>kontrakt</w:t>
      </w:r>
      <w:r w:rsidRPr="00EB614C">
        <w:t>et</w:t>
      </w:r>
      <w:r>
        <w:t>.</w:t>
      </w:r>
    </w:p>
    <w:p w14:paraId="1D82E29E" w14:textId="2ECA0378" w:rsidR="007515BA" w:rsidRPr="008B3389" w:rsidRDefault="002B322F" w:rsidP="007515BA">
      <w:pPr>
        <w:pStyle w:val="Rubrik1"/>
      </w:pPr>
      <w:bookmarkStart w:id="60" w:name="_Toc180764470"/>
      <w:r>
        <w:t>Kontrakt</w:t>
      </w:r>
      <w:bookmarkEnd w:id="60"/>
    </w:p>
    <w:p w14:paraId="413C800B" w14:textId="68E4DE0C" w:rsidR="007515BA" w:rsidRPr="008B3389" w:rsidRDefault="002B322F" w:rsidP="00E86176">
      <w:r>
        <w:t xml:space="preserve">Kontraktsvillkor, se </w:t>
      </w:r>
      <w:r w:rsidR="00E86176" w:rsidRPr="00CF54E2">
        <w:t xml:space="preserve">Bilaga </w:t>
      </w:r>
      <w:r w:rsidR="00CF54E2" w:rsidRPr="00CF54E2">
        <w:t>3</w:t>
      </w:r>
      <w:r w:rsidR="00E86176" w:rsidRPr="00CF54E2">
        <w:t xml:space="preserve"> – </w:t>
      </w:r>
      <w:r w:rsidR="007515BA" w:rsidRPr="00CF54E2">
        <w:t>Utkast till Kontrakt</w:t>
      </w:r>
      <w:r w:rsidRPr="007D121E">
        <w:t xml:space="preserve"> </w:t>
      </w:r>
      <w:r>
        <w:t>och Ramavtalet</w:t>
      </w:r>
      <w:r w:rsidR="007515BA" w:rsidRPr="00EB614C">
        <w:t xml:space="preserve"> </w:t>
      </w:r>
      <w:r w:rsidR="007515BA">
        <w:t xml:space="preserve">inklusive </w:t>
      </w:r>
      <w:r w:rsidR="007515BA" w:rsidRPr="00EB614C">
        <w:t>dess bilagor. Inför avtalstecknandet kommer underlaget att kompletteras med nödvändiga uppgifter om tilldelad leverantör</w:t>
      </w:r>
      <w:r w:rsidR="00834D3D">
        <w:t>/er</w:t>
      </w:r>
      <w:r w:rsidR="007515BA" w:rsidRPr="00EB614C">
        <w:t xml:space="preserve"> och dennes anbud.</w:t>
      </w:r>
    </w:p>
    <w:p w14:paraId="49090C20" w14:textId="77777777" w:rsidR="007515BA" w:rsidRPr="008B3389" w:rsidRDefault="007515BA" w:rsidP="007515BA">
      <w:pPr>
        <w:jc w:val="both"/>
      </w:pPr>
    </w:p>
    <w:p w14:paraId="7B22F134" w14:textId="3486CBDF" w:rsidR="007515BA" w:rsidRPr="008B3389" w:rsidRDefault="007515BA" w:rsidP="007515BA">
      <w:pPr>
        <w:jc w:val="both"/>
      </w:pPr>
      <w:r w:rsidRPr="008B3389">
        <w:t xml:space="preserve">Anbudsgivaren accepterar samtliga avtalsvillkor utan reservationer, ändringar eller tillägg och intygar detta genom att underteckna </w:t>
      </w:r>
      <w:r w:rsidRPr="007D121E">
        <w:t>Bilaga 1 Anbuds</w:t>
      </w:r>
      <w:r w:rsidR="007D121E" w:rsidRPr="007D121E">
        <w:t>svar</w:t>
      </w:r>
      <w:r w:rsidRPr="007D121E">
        <w:t>.</w:t>
      </w:r>
    </w:p>
    <w:p w14:paraId="068C3FF8" w14:textId="77777777" w:rsidR="007515BA" w:rsidRPr="008B3389" w:rsidRDefault="007515BA" w:rsidP="007515BA">
      <w:pPr>
        <w:pStyle w:val="Rubrik1"/>
      </w:pPr>
      <w:bookmarkStart w:id="61" w:name="_Toc145338031"/>
      <w:bookmarkStart w:id="62" w:name="_Toc180764471"/>
      <w:r w:rsidRPr="008B3389">
        <w:t>Avtalsspärr</w:t>
      </w:r>
      <w:bookmarkEnd w:id="61"/>
      <w:bookmarkEnd w:id="62"/>
    </w:p>
    <w:p w14:paraId="4D7ECC1C" w14:textId="06096207" w:rsidR="007515BA" w:rsidRDefault="007515BA" w:rsidP="007515BA">
      <w:pPr>
        <w:jc w:val="both"/>
      </w:pPr>
      <w:r>
        <w:t xml:space="preserve">Polismyndigheten kommer att tillämpa frivillig avtalsspärr i tio (10) dagar. </w:t>
      </w:r>
    </w:p>
    <w:p w14:paraId="14691ECC" w14:textId="77777777" w:rsidR="007515BA" w:rsidRDefault="007515BA" w:rsidP="007515BA">
      <w:pPr>
        <w:jc w:val="both"/>
      </w:pPr>
    </w:p>
    <w:p w14:paraId="1FCF3CAC" w14:textId="3FC5ECAD" w:rsidR="007515BA" w:rsidRDefault="007515BA" w:rsidP="007515BA">
      <w:pPr>
        <w:jc w:val="both"/>
      </w:pPr>
      <w:r w:rsidRPr="008B3389">
        <w:t xml:space="preserve">Avtalsspärren innebär att </w:t>
      </w:r>
      <w:r>
        <w:t xml:space="preserve">Polismyndigheten </w:t>
      </w:r>
      <w:r w:rsidRPr="008B3389">
        <w:t>inte får ingå avtal med den anbudsgivare som tilldelas kontraktet förrän tio (10) dagar har förflutit</w:t>
      </w:r>
      <w:r>
        <w:t xml:space="preserve"> </w:t>
      </w:r>
      <w:r w:rsidRPr="008B3389">
        <w:t>från den dag tilldelningsbeslutet skickades med elektroniskt medel.</w:t>
      </w:r>
    </w:p>
    <w:p w14:paraId="6C574DAD" w14:textId="77777777" w:rsidR="007515BA" w:rsidRDefault="007515BA" w:rsidP="007515BA">
      <w:pPr>
        <w:jc w:val="both"/>
      </w:pPr>
    </w:p>
    <w:p w14:paraId="6C4BD2B7" w14:textId="77777777" w:rsidR="007515BA" w:rsidRPr="00CF608B" w:rsidRDefault="007515BA" w:rsidP="007515BA">
      <w:pPr>
        <w:pStyle w:val="Rubrik1"/>
      </w:pPr>
      <w:bookmarkStart w:id="63" w:name="_Toc129766169"/>
      <w:bookmarkStart w:id="64" w:name="_Toc145338032"/>
      <w:bookmarkStart w:id="65" w:name="_Toc180764472"/>
      <w:r w:rsidRPr="00CF608B">
        <w:t xml:space="preserve">Avbrytande av </w:t>
      </w:r>
      <w:r>
        <w:t>Avropet</w:t>
      </w:r>
      <w:bookmarkEnd w:id="63"/>
      <w:bookmarkEnd w:id="64"/>
      <w:bookmarkEnd w:id="65"/>
    </w:p>
    <w:p w14:paraId="1065526E" w14:textId="30FCE117" w:rsidR="00655982" w:rsidRPr="00F87062" w:rsidRDefault="007515BA" w:rsidP="007515BA">
      <w:pPr>
        <w:tabs>
          <w:tab w:val="left" w:pos="0"/>
        </w:tabs>
      </w:pPr>
      <w:r w:rsidRPr="002736E0">
        <w:t>Avropet kan komma att avbrytas om det finns sakliga skäl för detta.</w:t>
      </w:r>
    </w:p>
    <w:sectPr w:rsidR="00655982" w:rsidRPr="00F87062" w:rsidSect="00F87062">
      <w:headerReference w:type="default" r:id="rId17"/>
      <w:headerReference w:type="first" r:id="rId18"/>
      <w:pgSz w:w="11907" w:h="16840" w:code="9"/>
      <w:pgMar w:top="1429" w:right="2132" w:bottom="1021" w:left="2177" w:header="488"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2EE0A" w14:textId="77777777" w:rsidR="00B85CE0" w:rsidRDefault="00B85CE0">
      <w:r>
        <w:separator/>
      </w:r>
    </w:p>
  </w:endnote>
  <w:endnote w:type="continuationSeparator" w:id="0">
    <w:p w14:paraId="5A10CC56" w14:textId="77777777" w:rsidR="00B85CE0" w:rsidRDefault="00B8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8BB84" w14:textId="77777777" w:rsidR="00B85CE0" w:rsidRDefault="00B85CE0">
      <w:r>
        <w:separator/>
      </w:r>
    </w:p>
  </w:footnote>
  <w:footnote w:type="continuationSeparator" w:id="0">
    <w:p w14:paraId="0CFE7380" w14:textId="77777777" w:rsidR="00B85CE0" w:rsidRDefault="00B85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7" w:type="dxa"/>
      <w:tblInd w:w="-986" w:type="dxa"/>
      <w:tblLayout w:type="fixed"/>
      <w:tblCellMar>
        <w:left w:w="70" w:type="dxa"/>
        <w:right w:w="70" w:type="dxa"/>
      </w:tblCellMar>
      <w:tblLook w:val="0000" w:firstRow="0" w:lastRow="0" w:firstColumn="0" w:lastColumn="0" w:noHBand="0" w:noVBand="0"/>
    </w:tblPr>
    <w:tblGrid>
      <w:gridCol w:w="5372"/>
      <w:gridCol w:w="2509"/>
      <w:gridCol w:w="1304"/>
      <w:gridCol w:w="1162"/>
    </w:tblGrid>
    <w:tr w:rsidR="00B85CE0" w14:paraId="261807D0" w14:textId="77777777" w:rsidTr="008047CB">
      <w:trPr>
        <w:cantSplit/>
      </w:trPr>
      <w:tc>
        <w:tcPr>
          <w:tcW w:w="5372" w:type="dxa"/>
        </w:tcPr>
        <w:p w14:paraId="169FF3AD" w14:textId="77777777" w:rsidR="00B85CE0" w:rsidRDefault="00B85CE0" w:rsidP="00723D8E">
          <w:pPr>
            <w:pStyle w:val="Sidhuvud"/>
            <w:tabs>
              <w:tab w:val="right" w:pos="8364"/>
            </w:tabs>
            <w:spacing w:after="323"/>
            <w:rPr>
              <w:sz w:val="20"/>
            </w:rPr>
          </w:pPr>
        </w:p>
      </w:tc>
      <w:tc>
        <w:tcPr>
          <w:tcW w:w="3813" w:type="dxa"/>
          <w:gridSpan w:val="2"/>
        </w:tcPr>
        <w:p w14:paraId="1153EB99" w14:textId="77777777" w:rsidR="00B85CE0" w:rsidRDefault="00B85CE0" w:rsidP="00723D8E">
          <w:pPr>
            <w:pStyle w:val="Sidhuvud"/>
            <w:tabs>
              <w:tab w:val="right" w:pos="8364"/>
            </w:tabs>
            <w:spacing w:after="323"/>
            <w:rPr>
              <w:sz w:val="20"/>
            </w:rPr>
          </w:pPr>
        </w:p>
      </w:tc>
      <w:tc>
        <w:tcPr>
          <w:tcW w:w="1162" w:type="dxa"/>
        </w:tcPr>
        <w:p w14:paraId="5B820574" w14:textId="77777777" w:rsidR="00B85CE0" w:rsidRDefault="00B85CE0" w:rsidP="00723D8E">
          <w:pPr>
            <w:pStyle w:val="Sidhuvud"/>
            <w:spacing w:after="323"/>
            <w:jc w:val="right"/>
            <w:rPr>
              <w:sz w:val="20"/>
            </w:rPr>
          </w:pPr>
          <w:r>
            <w:rPr>
              <w:rStyle w:val="Sidnummer"/>
              <w:sz w:val="20"/>
            </w:rPr>
            <w:fldChar w:fldCharType="begin"/>
          </w:r>
          <w:r>
            <w:rPr>
              <w:rStyle w:val="Sidnummer"/>
              <w:sz w:val="20"/>
            </w:rPr>
            <w:instrText xml:space="preserve"> PAGE </w:instrText>
          </w:r>
          <w:r>
            <w:rPr>
              <w:rStyle w:val="Sidnummer"/>
              <w:sz w:val="20"/>
            </w:rPr>
            <w:fldChar w:fldCharType="separate"/>
          </w:r>
          <w:r>
            <w:rPr>
              <w:rStyle w:val="Sidnummer"/>
              <w:sz w:val="20"/>
            </w:rPr>
            <w:t>12</w:t>
          </w:r>
          <w:r>
            <w:rPr>
              <w:rStyle w:val="Sidnummer"/>
              <w:sz w:val="20"/>
            </w:rPr>
            <w:fldChar w:fldCharType="end"/>
          </w:r>
        </w:p>
      </w:tc>
    </w:tr>
    <w:tr w:rsidR="00B85CE0" w14:paraId="42B5EF29" w14:textId="77777777" w:rsidTr="008047CB">
      <w:trPr>
        <w:cantSplit/>
      </w:trPr>
      <w:tc>
        <w:tcPr>
          <w:tcW w:w="5372" w:type="dxa"/>
        </w:tcPr>
        <w:p w14:paraId="02F073C8" w14:textId="694035A1" w:rsidR="00B85CE0" w:rsidRPr="008463AD" w:rsidRDefault="00B85CE0" w:rsidP="00723D8E">
          <w:pPr>
            <w:pStyle w:val="Sidhuvud2"/>
            <w:rPr>
              <w:caps w:val="0"/>
            </w:rPr>
          </w:pPr>
          <w:r>
            <w:rPr>
              <w:caps w:val="0"/>
            </w:rPr>
            <w:fldChar w:fldCharType="begin"/>
          </w:r>
          <w:r>
            <w:rPr>
              <w:caps w:val="0"/>
            </w:rPr>
            <w:instrText xml:space="preserve"> DOCPROPERTY  SG_Organisation  </w:instrText>
          </w:r>
          <w:r>
            <w:rPr>
              <w:caps w:val="0"/>
            </w:rPr>
            <w:fldChar w:fldCharType="separate"/>
          </w:r>
          <w:proofErr w:type="spellStart"/>
          <w:r w:rsidR="006E2823">
            <w:rPr>
              <w:caps w:val="0"/>
            </w:rPr>
            <w:t>It-avdelningen</w:t>
          </w:r>
          <w:proofErr w:type="spellEnd"/>
          <w:r>
            <w:rPr>
              <w:caps w:val="0"/>
            </w:rPr>
            <w:fldChar w:fldCharType="end"/>
          </w:r>
        </w:p>
      </w:tc>
      <w:tc>
        <w:tcPr>
          <w:tcW w:w="2509" w:type="dxa"/>
        </w:tcPr>
        <w:p w14:paraId="5D96827E" w14:textId="77777777" w:rsidR="00B85CE0" w:rsidRDefault="00B85CE0" w:rsidP="00723D8E">
          <w:pPr>
            <w:pStyle w:val="Sidhuvud2"/>
            <w:rPr>
              <w:caps w:val="0"/>
            </w:rPr>
          </w:pPr>
        </w:p>
      </w:tc>
      <w:tc>
        <w:tcPr>
          <w:tcW w:w="2466" w:type="dxa"/>
          <w:gridSpan w:val="2"/>
        </w:tcPr>
        <w:p w14:paraId="7218F683" w14:textId="77777777" w:rsidR="00B85CE0" w:rsidRDefault="00B85CE0" w:rsidP="00723D8E">
          <w:pPr>
            <w:pStyle w:val="Sidhuvud2"/>
            <w:rPr>
              <w:rStyle w:val="Sidnummer"/>
              <w:caps w:val="0"/>
            </w:rPr>
          </w:pPr>
        </w:p>
      </w:tc>
    </w:tr>
  </w:tbl>
  <w:p w14:paraId="58A4BD34" w14:textId="77777777" w:rsidR="00B85CE0" w:rsidRDefault="00B85CE0" w:rsidP="00655878">
    <w:pPr>
      <w:pStyle w:val="Sidhuvud"/>
    </w:pPr>
  </w:p>
  <w:p w14:paraId="42FB4E67" w14:textId="77777777" w:rsidR="00B85CE0" w:rsidRDefault="00B85CE0" w:rsidP="00655878">
    <w:pPr>
      <w:pStyle w:val="Sidhuvud"/>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26" w:type="dxa"/>
      <w:tblLayout w:type="fixed"/>
      <w:tblCellMar>
        <w:left w:w="70" w:type="dxa"/>
        <w:right w:w="70" w:type="dxa"/>
      </w:tblCellMar>
      <w:tblLook w:val="0000" w:firstRow="0" w:lastRow="0" w:firstColumn="0" w:lastColumn="0" w:noHBand="0" w:noVBand="0"/>
    </w:tblPr>
    <w:tblGrid>
      <w:gridCol w:w="4385"/>
      <w:gridCol w:w="2489"/>
      <w:gridCol w:w="709"/>
      <w:gridCol w:w="425"/>
      <w:gridCol w:w="1418"/>
    </w:tblGrid>
    <w:tr w:rsidR="00B85CE0" w14:paraId="48CD793B" w14:textId="77777777" w:rsidTr="00723D8E">
      <w:trPr>
        <w:cantSplit/>
      </w:trPr>
      <w:tc>
        <w:tcPr>
          <w:tcW w:w="4385" w:type="dxa"/>
        </w:tcPr>
        <w:p w14:paraId="7B865CB6" w14:textId="77777777" w:rsidR="00B85CE0" w:rsidRDefault="00B85CE0" w:rsidP="00723D8E">
          <w:pPr>
            <w:pStyle w:val="Sidhuvud"/>
            <w:ind w:right="170"/>
            <w:rPr>
              <w:sz w:val="16"/>
            </w:rPr>
          </w:pPr>
        </w:p>
      </w:tc>
      <w:tc>
        <w:tcPr>
          <w:tcW w:w="3623" w:type="dxa"/>
          <w:gridSpan w:val="3"/>
        </w:tcPr>
        <w:p w14:paraId="6C9FAA13" w14:textId="0F3C5CFE" w:rsidR="00B85CE0" w:rsidRPr="00682DF5" w:rsidRDefault="00B85CE0" w:rsidP="00723D8E">
          <w:pPr>
            <w:pStyle w:val="Sidhuvud"/>
            <w:spacing w:before="60"/>
            <w:rPr>
              <w:rStyle w:val="Sidnummer"/>
              <w:rFonts w:ascii="Arial" w:hAnsi="Arial" w:cs="Arial"/>
              <w:b/>
              <w:sz w:val="22"/>
              <w:szCs w:val="22"/>
            </w:rPr>
          </w:pPr>
          <w:r w:rsidRPr="000B1C94">
            <w:rPr>
              <w:rFonts w:ascii="Arial" w:hAnsi="Arial" w:cs="Arial"/>
              <w:b/>
              <w:sz w:val="22"/>
              <w:szCs w:val="22"/>
            </w:rPr>
            <w:fldChar w:fldCharType="begin"/>
          </w:r>
          <w:r w:rsidRPr="000B1C94">
            <w:rPr>
              <w:rFonts w:ascii="Arial" w:hAnsi="Arial" w:cs="Arial"/>
              <w:b/>
              <w:sz w:val="22"/>
              <w:szCs w:val="22"/>
            </w:rPr>
            <w:instrText xml:space="preserve"> DOCPROPERTY  SG_Dokumenttyp  </w:instrText>
          </w:r>
          <w:r w:rsidRPr="000B1C94">
            <w:rPr>
              <w:rFonts w:ascii="Arial" w:hAnsi="Arial" w:cs="Arial"/>
              <w:b/>
              <w:sz w:val="22"/>
              <w:szCs w:val="22"/>
            </w:rPr>
            <w:fldChar w:fldCharType="separate"/>
          </w:r>
          <w:r w:rsidR="006E2823">
            <w:rPr>
              <w:rFonts w:ascii="Arial" w:hAnsi="Arial" w:cs="Arial"/>
              <w:b/>
              <w:sz w:val="22"/>
              <w:szCs w:val="22"/>
            </w:rPr>
            <w:t>AVROPSFÖRFRÅGAN</w:t>
          </w:r>
          <w:r w:rsidRPr="000B1C94">
            <w:rPr>
              <w:rFonts w:ascii="Arial" w:hAnsi="Arial" w:cs="Arial"/>
              <w:b/>
              <w:sz w:val="22"/>
              <w:szCs w:val="22"/>
            </w:rPr>
            <w:fldChar w:fldCharType="end"/>
          </w:r>
        </w:p>
      </w:tc>
      <w:tc>
        <w:tcPr>
          <w:tcW w:w="1418" w:type="dxa"/>
        </w:tcPr>
        <w:p w14:paraId="444C93C3" w14:textId="77777777" w:rsidR="00B85CE0" w:rsidRDefault="00B85CE0" w:rsidP="00723D8E">
          <w:pPr>
            <w:pStyle w:val="Sidhuvud"/>
            <w:spacing w:before="50"/>
            <w:jc w:val="right"/>
            <w:rPr>
              <w:sz w:val="12"/>
            </w:rPr>
          </w:pPr>
          <w:r>
            <w:rPr>
              <w:rStyle w:val="Sidnummer"/>
            </w:rPr>
            <w:fldChar w:fldCharType="begin"/>
          </w:r>
          <w:r>
            <w:rPr>
              <w:rStyle w:val="Sidnummer"/>
            </w:rPr>
            <w:instrText xml:space="preserve"> PAGE </w:instrText>
          </w:r>
          <w:r>
            <w:rPr>
              <w:rStyle w:val="Sidnummer"/>
            </w:rPr>
            <w:fldChar w:fldCharType="separate"/>
          </w:r>
          <w:r>
            <w:rPr>
              <w:rStyle w:val="Sidnummer"/>
            </w:rPr>
            <w:t>1</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Pr>
              <w:rStyle w:val="Sidnummer"/>
            </w:rPr>
            <w:t>12</w:t>
          </w:r>
          <w:r>
            <w:rPr>
              <w:rStyle w:val="Sidnummer"/>
            </w:rPr>
            <w:fldChar w:fldCharType="end"/>
          </w:r>
          <w:r>
            <w:rPr>
              <w:rStyle w:val="Sidnummer"/>
            </w:rPr>
            <w:t>)</w:t>
          </w:r>
        </w:p>
      </w:tc>
    </w:tr>
    <w:tr w:rsidR="00B85CE0" w14:paraId="71049B89" w14:textId="77777777" w:rsidTr="00723D8E">
      <w:trPr>
        <w:cantSplit/>
        <w:trHeight w:hRule="exact" w:val="510"/>
      </w:trPr>
      <w:tc>
        <w:tcPr>
          <w:tcW w:w="4385" w:type="dxa"/>
        </w:tcPr>
        <w:p w14:paraId="0DB09AAA" w14:textId="77777777" w:rsidR="00B85CE0" w:rsidRDefault="00B85CE0" w:rsidP="00723D8E">
          <w:pPr>
            <w:pStyle w:val="Sidhuvud"/>
            <w:spacing w:before="270"/>
            <w:ind w:right="170"/>
          </w:pPr>
        </w:p>
      </w:tc>
      <w:tc>
        <w:tcPr>
          <w:tcW w:w="2489" w:type="dxa"/>
        </w:tcPr>
        <w:p w14:paraId="4B2A1126" w14:textId="3396FF7D" w:rsidR="00B85CE0" w:rsidRPr="005C6D34" w:rsidRDefault="00B85CE0" w:rsidP="00723D8E">
          <w:pPr>
            <w:pStyle w:val="Sidhuvud"/>
            <w:spacing w:before="300"/>
            <w:rPr>
              <w:rFonts w:ascii="Arial" w:hAnsi="Arial" w:cs="Arial"/>
              <w:b/>
              <w:sz w:val="14"/>
              <w:szCs w:val="14"/>
            </w:rPr>
          </w:pPr>
          <w:r w:rsidRPr="005C6D34">
            <w:rPr>
              <w:rFonts w:ascii="Arial" w:hAnsi="Arial"/>
              <w:sz w:val="14"/>
              <w:szCs w:val="14"/>
            </w:rPr>
            <w:fldChar w:fldCharType="begin"/>
          </w:r>
          <w:r w:rsidRPr="005C6D34">
            <w:rPr>
              <w:rFonts w:ascii="Arial" w:hAnsi="Arial"/>
              <w:sz w:val="14"/>
              <w:szCs w:val="14"/>
            </w:rPr>
            <w:instrText xml:space="preserve"> DOCPROPERTY  SG_LedtextDatum  </w:instrText>
          </w:r>
          <w:r w:rsidRPr="005C6D34">
            <w:rPr>
              <w:rFonts w:ascii="Arial" w:hAnsi="Arial"/>
              <w:sz w:val="14"/>
              <w:szCs w:val="14"/>
            </w:rPr>
            <w:fldChar w:fldCharType="separate"/>
          </w:r>
          <w:r w:rsidR="006E2823">
            <w:rPr>
              <w:rFonts w:ascii="Arial" w:hAnsi="Arial"/>
              <w:sz w:val="14"/>
              <w:szCs w:val="14"/>
            </w:rPr>
            <w:t>Datum</w:t>
          </w:r>
          <w:r w:rsidRPr="005C6D34">
            <w:rPr>
              <w:rFonts w:ascii="Arial" w:hAnsi="Arial"/>
              <w:sz w:val="14"/>
              <w:szCs w:val="14"/>
            </w:rPr>
            <w:fldChar w:fldCharType="end"/>
          </w:r>
        </w:p>
      </w:tc>
      <w:tc>
        <w:tcPr>
          <w:tcW w:w="2552" w:type="dxa"/>
          <w:gridSpan w:val="3"/>
        </w:tcPr>
        <w:p w14:paraId="27E0AAC9" w14:textId="77777777" w:rsidR="00B85CE0" w:rsidRDefault="00B85CE0" w:rsidP="00723D8E">
          <w:pPr>
            <w:pStyle w:val="Sidhuvud"/>
            <w:spacing w:before="310"/>
            <w:jc w:val="right"/>
            <w:rPr>
              <w:b/>
            </w:rPr>
          </w:pPr>
        </w:p>
      </w:tc>
    </w:tr>
    <w:tr w:rsidR="00B85CE0" w14:paraId="633FB811" w14:textId="77777777" w:rsidTr="00E86453">
      <w:trPr>
        <w:cantSplit/>
        <w:trHeight w:val="329"/>
      </w:trPr>
      <w:tc>
        <w:tcPr>
          <w:tcW w:w="4385" w:type="dxa"/>
        </w:tcPr>
        <w:p w14:paraId="58CFD1A7" w14:textId="5E9C2DAB" w:rsidR="00B85CE0" w:rsidRPr="00EA6C4D" w:rsidRDefault="00B85CE0" w:rsidP="00723D8E">
          <w:pPr>
            <w:pStyle w:val="Sidhuvud"/>
          </w:pPr>
          <w:r w:rsidRPr="00FA6A35">
            <w:rPr>
              <w:sz w:val="23"/>
              <w:szCs w:val="23"/>
            </w:rPr>
            <w:fldChar w:fldCharType="begin"/>
          </w:r>
          <w:r w:rsidRPr="00FA6A35">
            <w:rPr>
              <w:sz w:val="23"/>
              <w:szCs w:val="23"/>
            </w:rPr>
            <w:instrText xml:space="preserve"> DOCPROPERTY  SG_UnderLogo6  </w:instrText>
          </w:r>
          <w:r w:rsidRPr="00FA6A35">
            <w:rPr>
              <w:sz w:val="23"/>
              <w:szCs w:val="23"/>
            </w:rPr>
            <w:fldChar w:fldCharType="separate"/>
          </w:r>
          <w:r w:rsidR="006E2823">
            <w:rPr>
              <w:sz w:val="23"/>
              <w:szCs w:val="23"/>
            </w:rPr>
            <w:t xml:space="preserve"> </w:t>
          </w:r>
          <w:r w:rsidRPr="00FA6A35">
            <w:rPr>
              <w:sz w:val="23"/>
              <w:szCs w:val="23"/>
            </w:rPr>
            <w:fldChar w:fldCharType="end"/>
          </w:r>
        </w:p>
      </w:tc>
      <w:tc>
        <w:tcPr>
          <w:tcW w:w="2489" w:type="dxa"/>
          <w:shd w:val="clear" w:color="auto" w:fill="auto"/>
        </w:tcPr>
        <w:p w14:paraId="37AAC950" w14:textId="7810557D" w:rsidR="00B85CE0" w:rsidRPr="00A61987" w:rsidRDefault="00B85CE0" w:rsidP="00723D8E">
          <w:pPr>
            <w:pStyle w:val="Sidhuvud"/>
            <w:spacing w:before="10"/>
            <w:ind w:right="170"/>
            <w:rPr>
              <w:rFonts w:ascii="Arial" w:hAnsi="Arial"/>
              <w:szCs w:val="24"/>
            </w:rPr>
          </w:pPr>
          <w:r w:rsidRPr="00E86453">
            <w:rPr>
              <w:szCs w:val="24"/>
            </w:rPr>
            <w:fldChar w:fldCharType="begin"/>
          </w:r>
          <w:r w:rsidRPr="00E86453">
            <w:rPr>
              <w:szCs w:val="24"/>
            </w:rPr>
            <w:instrText xml:space="preserve"> DOCPROPERTY  SG_Datum  </w:instrText>
          </w:r>
          <w:r w:rsidRPr="00E86453">
            <w:rPr>
              <w:szCs w:val="24"/>
            </w:rPr>
            <w:fldChar w:fldCharType="separate"/>
          </w:r>
          <w:r w:rsidR="006E2823">
            <w:rPr>
              <w:szCs w:val="24"/>
            </w:rPr>
            <w:t>2020-03-1</w:t>
          </w:r>
          <w:r w:rsidRPr="00E86453">
            <w:rPr>
              <w:szCs w:val="24"/>
            </w:rPr>
            <w:fldChar w:fldCharType="end"/>
          </w:r>
          <w:r w:rsidR="00E86453" w:rsidRPr="00E86453">
            <w:rPr>
              <w:szCs w:val="24"/>
            </w:rPr>
            <w:t>4</w:t>
          </w:r>
        </w:p>
      </w:tc>
      <w:tc>
        <w:tcPr>
          <w:tcW w:w="2552" w:type="dxa"/>
          <w:gridSpan w:val="3"/>
        </w:tcPr>
        <w:p w14:paraId="2DF9CD24" w14:textId="77777777" w:rsidR="00B85CE0" w:rsidRPr="00D76DB8" w:rsidRDefault="00B85CE0" w:rsidP="00723D8E">
          <w:pPr>
            <w:pStyle w:val="Sidhuvud"/>
            <w:spacing w:before="80" w:after="10"/>
            <w:ind w:right="170"/>
            <w:rPr>
              <w:rFonts w:ascii="Arial" w:hAnsi="Arial"/>
              <w:sz w:val="14"/>
              <w:szCs w:val="14"/>
            </w:rPr>
          </w:pPr>
        </w:p>
      </w:tc>
    </w:tr>
    <w:tr w:rsidR="00B85CE0" w14:paraId="47F6131E" w14:textId="77777777" w:rsidTr="00E459DF">
      <w:trPr>
        <w:cantSplit/>
        <w:trHeight w:val="312"/>
      </w:trPr>
      <w:tc>
        <w:tcPr>
          <w:tcW w:w="4385" w:type="dxa"/>
        </w:tcPr>
        <w:p w14:paraId="1E8543C9" w14:textId="77777777" w:rsidR="00B85CE0" w:rsidRPr="00D76DB8" w:rsidRDefault="00B85CE0" w:rsidP="00723D8E">
          <w:pPr>
            <w:pStyle w:val="Sidhuvud"/>
          </w:pPr>
        </w:p>
      </w:tc>
      <w:tc>
        <w:tcPr>
          <w:tcW w:w="2489" w:type="dxa"/>
        </w:tcPr>
        <w:p w14:paraId="7986472A" w14:textId="366C9AA1" w:rsidR="00B85CE0" w:rsidRPr="00384290" w:rsidRDefault="00B85CE0" w:rsidP="00723D8E">
          <w:pPr>
            <w:pStyle w:val="Sidhuvud"/>
            <w:spacing w:before="100" w:after="10"/>
            <w:ind w:right="28"/>
            <w:rPr>
              <w:rFonts w:ascii="Arial" w:hAnsi="Arial" w:cs="Arial"/>
              <w:sz w:val="14"/>
              <w:szCs w:val="14"/>
            </w:rPr>
          </w:pPr>
          <w:r w:rsidRPr="00D76DB8">
            <w:rPr>
              <w:rFonts w:ascii="Arial" w:hAnsi="Arial"/>
              <w:sz w:val="14"/>
              <w:szCs w:val="14"/>
            </w:rPr>
            <w:fldChar w:fldCharType="begin"/>
          </w:r>
          <w:r w:rsidRPr="00D76DB8">
            <w:rPr>
              <w:rFonts w:ascii="Arial" w:hAnsi="Arial"/>
              <w:sz w:val="14"/>
              <w:szCs w:val="14"/>
            </w:rPr>
            <w:instrText xml:space="preserve"> DOCPROPERTY  SG_LedtextDnr  </w:instrText>
          </w:r>
          <w:r w:rsidRPr="00D76DB8">
            <w:rPr>
              <w:rFonts w:ascii="Arial" w:hAnsi="Arial"/>
              <w:sz w:val="14"/>
              <w:szCs w:val="14"/>
            </w:rPr>
            <w:fldChar w:fldCharType="separate"/>
          </w:r>
          <w:r w:rsidR="006E2823">
            <w:rPr>
              <w:rFonts w:ascii="Arial" w:hAnsi="Arial"/>
              <w:sz w:val="14"/>
              <w:szCs w:val="14"/>
            </w:rPr>
            <w:t>Diarienr (åberopas)</w:t>
          </w:r>
          <w:r w:rsidRPr="00D76DB8">
            <w:rPr>
              <w:rFonts w:ascii="Arial" w:hAnsi="Arial"/>
              <w:sz w:val="14"/>
              <w:szCs w:val="14"/>
            </w:rPr>
            <w:fldChar w:fldCharType="end"/>
          </w:r>
        </w:p>
      </w:tc>
      <w:tc>
        <w:tcPr>
          <w:tcW w:w="1134" w:type="dxa"/>
          <w:gridSpan w:val="2"/>
        </w:tcPr>
        <w:p w14:paraId="2F650B99" w14:textId="77777777" w:rsidR="00B85CE0" w:rsidRPr="00D76DB8" w:rsidRDefault="00B85CE0" w:rsidP="00723D8E">
          <w:pPr>
            <w:pStyle w:val="Sidhuvud"/>
            <w:spacing w:before="100" w:after="10"/>
            <w:ind w:right="28"/>
            <w:rPr>
              <w:sz w:val="14"/>
              <w:szCs w:val="14"/>
            </w:rPr>
          </w:pPr>
        </w:p>
      </w:tc>
      <w:tc>
        <w:tcPr>
          <w:tcW w:w="1418" w:type="dxa"/>
        </w:tcPr>
        <w:p w14:paraId="527AB171" w14:textId="77777777" w:rsidR="00B85CE0" w:rsidRPr="00D76DB8" w:rsidRDefault="00B85CE0" w:rsidP="00723D8E">
          <w:pPr>
            <w:pStyle w:val="Sidhuvud"/>
            <w:spacing w:before="100" w:after="10"/>
            <w:ind w:right="28"/>
            <w:jc w:val="right"/>
            <w:rPr>
              <w:sz w:val="14"/>
              <w:szCs w:val="14"/>
            </w:rPr>
          </w:pPr>
        </w:p>
      </w:tc>
    </w:tr>
    <w:tr w:rsidR="00A84C1D" w14:paraId="0271FD8C" w14:textId="77777777" w:rsidTr="00EC3C5E">
      <w:trPr>
        <w:cantSplit/>
        <w:trHeight w:val="228"/>
      </w:trPr>
      <w:tc>
        <w:tcPr>
          <w:tcW w:w="4385" w:type="dxa"/>
        </w:tcPr>
        <w:p w14:paraId="46484249" w14:textId="77777777" w:rsidR="00A84C1D" w:rsidRPr="00FA6A35" w:rsidRDefault="00A84C1D" w:rsidP="00A84C1D">
          <w:pPr>
            <w:pStyle w:val="Sidhuvud"/>
          </w:pPr>
        </w:p>
      </w:tc>
      <w:tc>
        <w:tcPr>
          <w:tcW w:w="2489" w:type="dxa"/>
        </w:tcPr>
        <w:p w14:paraId="5D23C2EF" w14:textId="2DA0B31C" w:rsidR="00A84C1D" w:rsidRPr="00A61987" w:rsidRDefault="00C028A3" w:rsidP="00A84C1D">
          <w:pPr>
            <w:pStyle w:val="Sidhuvud"/>
            <w:ind w:right="28"/>
            <w:rPr>
              <w:szCs w:val="24"/>
            </w:rPr>
          </w:pPr>
          <w:r>
            <w:rPr>
              <w:szCs w:val="24"/>
            </w:rPr>
            <w:t>A674.466/2024</w:t>
          </w:r>
        </w:p>
      </w:tc>
      <w:tc>
        <w:tcPr>
          <w:tcW w:w="709" w:type="dxa"/>
        </w:tcPr>
        <w:p w14:paraId="3FFA318D" w14:textId="77777777" w:rsidR="00A84C1D" w:rsidRPr="00A61987" w:rsidRDefault="00A84C1D" w:rsidP="00A84C1D">
          <w:pPr>
            <w:ind w:right="28"/>
            <w:rPr>
              <w:rStyle w:val="Sidnummer"/>
              <w:szCs w:val="24"/>
            </w:rPr>
          </w:pPr>
        </w:p>
      </w:tc>
      <w:tc>
        <w:tcPr>
          <w:tcW w:w="1843" w:type="dxa"/>
          <w:gridSpan w:val="2"/>
        </w:tcPr>
        <w:p w14:paraId="7C4BC92F" w14:textId="77777777" w:rsidR="00A84C1D" w:rsidRPr="00A61987" w:rsidRDefault="00A84C1D" w:rsidP="00A84C1D">
          <w:pPr>
            <w:ind w:right="28"/>
            <w:jc w:val="right"/>
            <w:rPr>
              <w:rStyle w:val="Sidnummer"/>
              <w:szCs w:val="24"/>
            </w:rPr>
          </w:pPr>
        </w:p>
      </w:tc>
    </w:tr>
    <w:tr w:rsidR="00A84C1D" w14:paraId="660C9FE9" w14:textId="77777777" w:rsidTr="00723D8E">
      <w:trPr>
        <w:cantSplit/>
        <w:trHeight w:hRule="exact" w:val="312"/>
      </w:trPr>
      <w:tc>
        <w:tcPr>
          <w:tcW w:w="4385" w:type="dxa"/>
        </w:tcPr>
        <w:p w14:paraId="6A18A5DE" w14:textId="77777777" w:rsidR="00A84C1D" w:rsidRPr="00FA6A35" w:rsidRDefault="00A84C1D" w:rsidP="00A84C1D">
          <w:pPr>
            <w:pStyle w:val="Sidhuvud"/>
          </w:pPr>
        </w:p>
      </w:tc>
      <w:tc>
        <w:tcPr>
          <w:tcW w:w="2489" w:type="dxa"/>
        </w:tcPr>
        <w:p w14:paraId="4EA036D4" w14:textId="77777777" w:rsidR="00A84C1D" w:rsidRDefault="00A84C1D" w:rsidP="00A84C1D">
          <w:pPr>
            <w:pStyle w:val="Sidhuvud"/>
          </w:pPr>
        </w:p>
      </w:tc>
      <w:tc>
        <w:tcPr>
          <w:tcW w:w="2552" w:type="dxa"/>
          <w:gridSpan w:val="3"/>
        </w:tcPr>
        <w:p w14:paraId="73643330" w14:textId="77777777" w:rsidR="00A84C1D" w:rsidRDefault="00A84C1D" w:rsidP="00A84C1D">
          <w:pPr>
            <w:pStyle w:val="Sidhuvud"/>
            <w:rPr>
              <w:rStyle w:val="Sidnummer"/>
            </w:rPr>
          </w:pPr>
        </w:p>
      </w:tc>
    </w:tr>
    <w:tr w:rsidR="00A84C1D" w14:paraId="51BFFDC8" w14:textId="77777777" w:rsidTr="00723D8E">
      <w:trPr>
        <w:cantSplit/>
        <w:trHeight w:val="1440"/>
      </w:trPr>
      <w:tc>
        <w:tcPr>
          <w:tcW w:w="4385" w:type="dxa"/>
        </w:tcPr>
        <w:p w14:paraId="0D5FA801" w14:textId="77777777" w:rsidR="00A84C1D" w:rsidRPr="00FA6A35" w:rsidRDefault="00A84C1D" w:rsidP="00A84C1D">
          <w:pPr>
            <w:pStyle w:val="Sidhuvud"/>
            <w:rPr>
              <w:sz w:val="23"/>
              <w:szCs w:val="23"/>
            </w:rPr>
          </w:pPr>
          <w:r>
            <w:rPr>
              <w:sz w:val="23"/>
              <w:szCs w:val="23"/>
            </w:rPr>
            <w:t xml:space="preserve"> </w:t>
          </w:r>
        </w:p>
      </w:tc>
      <w:tc>
        <w:tcPr>
          <w:tcW w:w="5041" w:type="dxa"/>
          <w:gridSpan w:val="4"/>
        </w:tcPr>
        <w:p w14:paraId="29BCF998" w14:textId="77777777" w:rsidR="00A84C1D" w:rsidRPr="00D76DB8" w:rsidRDefault="00A84C1D" w:rsidP="00A84C1D">
          <w:pPr>
            <w:pStyle w:val="Sidhuvud"/>
            <w:rPr>
              <w:rStyle w:val="Sidnummer"/>
              <w:szCs w:val="24"/>
            </w:rPr>
          </w:pPr>
          <w:r>
            <w:rPr>
              <w:rStyle w:val="Sidnummer"/>
              <w:szCs w:val="24"/>
            </w:rPr>
            <w:t xml:space="preserve"> </w:t>
          </w:r>
        </w:p>
      </w:tc>
    </w:tr>
  </w:tbl>
  <w:p w14:paraId="4D77B906" w14:textId="77777777" w:rsidR="00B85CE0" w:rsidRDefault="00B85CE0" w:rsidP="002F46F4">
    <w:pPr>
      <w:pStyle w:val="Sidhuvud"/>
      <w:spacing w:after="120"/>
      <w:ind w:right="170"/>
    </w:pPr>
    <w:r>
      <w:drawing>
        <wp:anchor distT="0" distB="0" distL="114300" distR="114300" simplePos="0" relativeHeight="251661824" behindDoc="0" locked="0" layoutInCell="1" allowOverlap="1" wp14:anchorId="74D5C663" wp14:editId="4828B734">
          <wp:simplePos x="0" y="0"/>
          <wp:positionH relativeFrom="page">
            <wp:posOffset>720090</wp:posOffset>
          </wp:positionH>
          <wp:positionV relativeFrom="page">
            <wp:posOffset>353060</wp:posOffset>
          </wp:positionV>
          <wp:extent cx="2052000" cy="763200"/>
          <wp:effectExtent l="0" t="0" r="5715" b="0"/>
          <wp:wrapNone/>
          <wp:docPr id="1" nam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sen_sida_14092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000" cy="76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E9ABEE4"/>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18083E2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04ADC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18293FC"/>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0BECE264"/>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74262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4AD69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4F4C843E"/>
    <w:lvl w:ilvl="0">
      <w:start w:val="1"/>
      <w:numFmt w:val="decimal"/>
      <w:pStyle w:val="Numreradlista"/>
      <w:lvlText w:val="%1."/>
      <w:lvlJc w:val="left"/>
      <w:pPr>
        <w:tabs>
          <w:tab w:val="num" w:pos="360"/>
        </w:tabs>
        <w:ind w:left="360" w:hanging="360"/>
      </w:pPr>
    </w:lvl>
  </w:abstractNum>
  <w:abstractNum w:abstractNumId="8" w15:restartNumberingAfterBreak="0">
    <w:nsid w:val="008C336E"/>
    <w:multiLevelType w:val="hybridMultilevel"/>
    <w:tmpl w:val="7D34C420"/>
    <w:lvl w:ilvl="0" w:tplc="041D0003">
      <w:start w:val="1"/>
      <w:numFmt w:val="bullet"/>
      <w:lvlText w:val="o"/>
      <w:lvlJc w:val="left"/>
      <w:pPr>
        <w:ind w:left="1080" w:hanging="360"/>
      </w:pPr>
      <w:rPr>
        <w:rFonts w:ascii="Courier New" w:hAnsi="Courier New" w:cs="Courier New" w:hint="default"/>
        <w:b w:val="0"/>
        <w:i w:val="0"/>
        <w:sz w:val="16"/>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06157920"/>
    <w:multiLevelType w:val="hybridMultilevel"/>
    <w:tmpl w:val="39024B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0B0B5CF2"/>
    <w:multiLevelType w:val="hybridMultilevel"/>
    <w:tmpl w:val="E4E25E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328613A"/>
    <w:multiLevelType w:val="hybridMultilevel"/>
    <w:tmpl w:val="6700E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905709E"/>
    <w:multiLevelType w:val="singleLevel"/>
    <w:tmpl w:val="F73AFB38"/>
    <w:lvl w:ilvl="0">
      <w:start w:val="1"/>
      <w:numFmt w:val="decimal"/>
      <w:pStyle w:val="Punktlista2"/>
      <w:lvlText w:val="%1"/>
      <w:lvlJc w:val="left"/>
      <w:pPr>
        <w:tabs>
          <w:tab w:val="num" w:pos="454"/>
        </w:tabs>
        <w:ind w:left="454" w:hanging="454"/>
      </w:pPr>
    </w:lvl>
  </w:abstractNum>
  <w:abstractNum w:abstractNumId="13" w15:restartNumberingAfterBreak="0">
    <w:nsid w:val="2E343AA1"/>
    <w:multiLevelType w:val="hybridMultilevel"/>
    <w:tmpl w:val="E76EFB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B4E5BCB"/>
    <w:multiLevelType w:val="singleLevel"/>
    <w:tmpl w:val="77464582"/>
    <w:lvl w:ilvl="0">
      <w:start w:val="1"/>
      <w:numFmt w:val="bullet"/>
      <w:pStyle w:val="Punktlista"/>
      <w:lvlText w:val="•"/>
      <w:lvlJc w:val="left"/>
      <w:pPr>
        <w:tabs>
          <w:tab w:val="num" w:pos="454"/>
        </w:tabs>
        <w:ind w:left="454" w:hanging="454"/>
      </w:pPr>
      <w:rPr>
        <w:rFonts w:ascii="Times New Roman" w:hAnsi="Times New Roman" w:hint="default"/>
        <w:sz w:val="24"/>
      </w:rPr>
    </w:lvl>
  </w:abstractNum>
  <w:abstractNum w:abstractNumId="15" w15:restartNumberingAfterBreak="0">
    <w:nsid w:val="562D3DF5"/>
    <w:multiLevelType w:val="hybridMultilevel"/>
    <w:tmpl w:val="B96CEA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2604066"/>
    <w:multiLevelType w:val="hybridMultilevel"/>
    <w:tmpl w:val="010A34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2D12D95"/>
    <w:multiLevelType w:val="hybridMultilevel"/>
    <w:tmpl w:val="C0146A8E"/>
    <w:lvl w:ilvl="0" w:tplc="041D0001">
      <w:start w:val="1"/>
      <w:numFmt w:val="bullet"/>
      <w:lvlText w:val=""/>
      <w:lvlJc w:val="left"/>
      <w:pPr>
        <w:ind w:left="1996" w:hanging="360"/>
      </w:pPr>
      <w:rPr>
        <w:rFonts w:ascii="Symbol" w:hAnsi="Symbol"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18" w15:restartNumberingAfterBreak="0">
    <w:nsid w:val="64DF102C"/>
    <w:multiLevelType w:val="multilevel"/>
    <w:tmpl w:val="9BCED1EC"/>
    <w:lvl w:ilvl="0">
      <w:start w:val="1"/>
      <w:numFmt w:val="decimal"/>
      <w:lvlRestart w:val="0"/>
      <w:pStyle w:val="Rubrik1"/>
      <w:lvlText w:val="%1"/>
      <w:lvlJc w:val="left"/>
      <w:pPr>
        <w:tabs>
          <w:tab w:val="num" w:pos="1304"/>
        </w:tabs>
        <w:ind w:left="1304" w:hanging="1304"/>
      </w:pPr>
    </w:lvl>
    <w:lvl w:ilvl="1">
      <w:start w:val="1"/>
      <w:numFmt w:val="decimal"/>
      <w:pStyle w:val="Rubrik2"/>
      <w:lvlText w:val="%1.%2"/>
      <w:lvlJc w:val="left"/>
      <w:pPr>
        <w:tabs>
          <w:tab w:val="num" w:pos="1304"/>
        </w:tabs>
        <w:ind w:left="1304" w:hanging="1304"/>
      </w:pPr>
    </w:lvl>
    <w:lvl w:ilvl="2">
      <w:start w:val="1"/>
      <w:numFmt w:val="decimal"/>
      <w:pStyle w:val="Rubrik3"/>
      <w:lvlText w:val="%1.%2.%3"/>
      <w:lvlJc w:val="left"/>
      <w:pPr>
        <w:tabs>
          <w:tab w:val="num" w:pos="1445"/>
        </w:tabs>
        <w:ind w:left="1445" w:hanging="1304"/>
      </w:pPr>
    </w:lvl>
    <w:lvl w:ilvl="3">
      <w:start w:val="1"/>
      <w:numFmt w:val="decimal"/>
      <w:pStyle w:val="Rubrik4"/>
      <w:lvlText w:val="%1.%2.%3.%4"/>
      <w:lvlJc w:val="left"/>
      <w:pPr>
        <w:tabs>
          <w:tab w:val="num" w:pos="1304"/>
        </w:tabs>
        <w:ind w:left="1304" w:hanging="1304"/>
      </w:pPr>
    </w:lvl>
    <w:lvl w:ilvl="4">
      <w:start w:val="1"/>
      <w:numFmt w:val="decimal"/>
      <w:pStyle w:val="Rubrik5"/>
      <w:lvlText w:val="%1.%2.%3.%4.%5"/>
      <w:lvlJc w:val="left"/>
      <w:pPr>
        <w:tabs>
          <w:tab w:val="num" w:pos="1984"/>
        </w:tabs>
        <w:ind w:left="1984" w:hanging="1984"/>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9" w15:restartNumberingAfterBreak="0">
    <w:nsid w:val="75963A8B"/>
    <w:multiLevelType w:val="hybridMultilevel"/>
    <w:tmpl w:val="39024B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31394297">
    <w:abstractNumId w:val="14"/>
  </w:num>
  <w:num w:numId="2" w16cid:durableId="857933904">
    <w:abstractNumId w:val="12"/>
  </w:num>
  <w:num w:numId="3" w16cid:durableId="791557820">
    <w:abstractNumId w:val="7"/>
  </w:num>
  <w:num w:numId="4" w16cid:durableId="900754842">
    <w:abstractNumId w:val="3"/>
  </w:num>
  <w:num w:numId="5" w16cid:durableId="1083573857">
    <w:abstractNumId w:val="2"/>
  </w:num>
  <w:num w:numId="6" w16cid:durableId="2082292699">
    <w:abstractNumId w:val="1"/>
  </w:num>
  <w:num w:numId="7" w16cid:durableId="926113427">
    <w:abstractNumId w:val="0"/>
  </w:num>
  <w:num w:numId="8" w16cid:durableId="1341009788">
    <w:abstractNumId w:val="6"/>
  </w:num>
  <w:num w:numId="9" w16cid:durableId="1280456381">
    <w:abstractNumId w:val="5"/>
  </w:num>
  <w:num w:numId="10" w16cid:durableId="1714115703">
    <w:abstractNumId w:val="4"/>
  </w:num>
  <w:num w:numId="11" w16cid:durableId="296834832">
    <w:abstractNumId w:val="18"/>
  </w:num>
  <w:num w:numId="12" w16cid:durableId="1510296390">
    <w:abstractNumId w:val="13"/>
  </w:num>
  <w:num w:numId="13" w16cid:durableId="1407262151">
    <w:abstractNumId w:val="16"/>
  </w:num>
  <w:num w:numId="14" w16cid:durableId="2020348897">
    <w:abstractNumId w:val="15"/>
  </w:num>
  <w:num w:numId="15" w16cid:durableId="1999917506">
    <w:abstractNumId w:val="8"/>
  </w:num>
  <w:num w:numId="16" w16cid:durableId="1638024316">
    <w:abstractNumId w:val="19"/>
  </w:num>
  <w:num w:numId="17" w16cid:durableId="2075352803">
    <w:abstractNumId w:val="11"/>
  </w:num>
  <w:num w:numId="18" w16cid:durableId="357241214">
    <w:abstractNumId w:val="10"/>
  </w:num>
  <w:num w:numId="19" w16cid:durableId="1740520736">
    <w:abstractNumId w:val="9"/>
  </w:num>
  <w:num w:numId="20" w16cid:durableId="1890459050">
    <w:abstractNumId w:val="18"/>
  </w:num>
  <w:num w:numId="21" w16cid:durableId="1009406633">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consecutiveHyphenLimit w:val="6"/>
  <w:hyphenationZone w:val="425"/>
  <w:displayHorizontalDrawingGridEvery w:val="0"/>
  <w:displayVerticalDrawingGridEvery w:val="0"/>
  <w:doNotUseMarginsForDrawingGridOrigin/>
  <w:noPunctuationKerning/>
  <w:characterSpacingControl w:val="doNotCompress"/>
  <w:hdrShapeDefaults>
    <o:shapedefaults v:ext="edit" spidmax="20480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14"/>
    <w:rsid w:val="0000014A"/>
    <w:rsid w:val="00000732"/>
    <w:rsid w:val="00001439"/>
    <w:rsid w:val="00001AD3"/>
    <w:rsid w:val="00002A1F"/>
    <w:rsid w:val="0002483D"/>
    <w:rsid w:val="00034A84"/>
    <w:rsid w:val="000352E6"/>
    <w:rsid w:val="000360A0"/>
    <w:rsid w:val="000366F5"/>
    <w:rsid w:val="00037C0A"/>
    <w:rsid w:val="00040C13"/>
    <w:rsid w:val="00043A45"/>
    <w:rsid w:val="000452BA"/>
    <w:rsid w:val="00047063"/>
    <w:rsid w:val="00055806"/>
    <w:rsid w:val="0006269E"/>
    <w:rsid w:val="00073CB0"/>
    <w:rsid w:val="00074659"/>
    <w:rsid w:val="00080D6D"/>
    <w:rsid w:val="00081117"/>
    <w:rsid w:val="00082F43"/>
    <w:rsid w:val="00083176"/>
    <w:rsid w:val="00083D88"/>
    <w:rsid w:val="00086055"/>
    <w:rsid w:val="000918CB"/>
    <w:rsid w:val="000932A3"/>
    <w:rsid w:val="000948E4"/>
    <w:rsid w:val="00095CD3"/>
    <w:rsid w:val="00095F8A"/>
    <w:rsid w:val="000A0367"/>
    <w:rsid w:val="000A1C93"/>
    <w:rsid w:val="000A221D"/>
    <w:rsid w:val="000A64FA"/>
    <w:rsid w:val="000A692E"/>
    <w:rsid w:val="000B1877"/>
    <w:rsid w:val="000B1C94"/>
    <w:rsid w:val="000B7586"/>
    <w:rsid w:val="000C2B29"/>
    <w:rsid w:val="000C2C51"/>
    <w:rsid w:val="000C680C"/>
    <w:rsid w:val="000C6868"/>
    <w:rsid w:val="000C6CDD"/>
    <w:rsid w:val="000D02A5"/>
    <w:rsid w:val="000D4BE8"/>
    <w:rsid w:val="000F603E"/>
    <w:rsid w:val="00101A87"/>
    <w:rsid w:val="00101BBA"/>
    <w:rsid w:val="00102B19"/>
    <w:rsid w:val="00103E59"/>
    <w:rsid w:val="001049AB"/>
    <w:rsid w:val="00107113"/>
    <w:rsid w:val="0010742C"/>
    <w:rsid w:val="0011046F"/>
    <w:rsid w:val="00110BAE"/>
    <w:rsid w:val="00111714"/>
    <w:rsid w:val="00111B81"/>
    <w:rsid w:val="00112AEB"/>
    <w:rsid w:val="00113A74"/>
    <w:rsid w:val="0012369F"/>
    <w:rsid w:val="001237A2"/>
    <w:rsid w:val="00124E5F"/>
    <w:rsid w:val="00125950"/>
    <w:rsid w:val="00131498"/>
    <w:rsid w:val="00134E83"/>
    <w:rsid w:val="0013524D"/>
    <w:rsid w:val="0013793B"/>
    <w:rsid w:val="00140C44"/>
    <w:rsid w:val="00142059"/>
    <w:rsid w:val="00142E5F"/>
    <w:rsid w:val="00144DB2"/>
    <w:rsid w:val="00152331"/>
    <w:rsid w:val="0015774C"/>
    <w:rsid w:val="001607D3"/>
    <w:rsid w:val="001769F6"/>
    <w:rsid w:val="0017722C"/>
    <w:rsid w:val="00183AB1"/>
    <w:rsid w:val="00185995"/>
    <w:rsid w:val="00195131"/>
    <w:rsid w:val="0019515E"/>
    <w:rsid w:val="001953A4"/>
    <w:rsid w:val="00197AD6"/>
    <w:rsid w:val="001A5480"/>
    <w:rsid w:val="001B2BF6"/>
    <w:rsid w:val="001B2DE9"/>
    <w:rsid w:val="001B50AE"/>
    <w:rsid w:val="001C26D8"/>
    <w:rsid w:val="001C3D04"/>
    <w:rsid w:val="001C5139"/>
    <w:rsid w:val="001C5E97"/>
    <w:rsid w:val="001D023A"/>
    <w:rsid w:val="001D176F"/>
    <w:rsid w:val="001E231A"/>
    <w:rsid w:val="001E7102"/>
    <w:rsid w:val="001F24BC"/>
    <w:rsid w:val="001F27EC"/>
    <w:rsid w:val="001F2CB2"/>
    <w:rsid w:val="001F424B"/>
    <w:rsid w:val="001F6CA0"/>
    <w:rsid w:val="00200DB1"/>
    <w:rsid w:val="002022C0"/>
    <w:rsid w:val="00202957"/>
    <w:rsid w:val="00204D94"/>
    <w:rsid w:val="002075A6"/>
    <w:rsid w:val="00211D53"/>
    <w:rsid w:val="00213F3B"/>
    <w:rsid w:val="002160FA"/>
    <w:rsid w:val="00216B83"/>
    <w:rsid w:val="00220D9A"/>
    <w:rsid w:val="002226EF"/>
    <w:rsid w:val="002237CA"/>
    <w:rsid w:val="00225592"/>
    <w:rsid w:val="00227003"/>
    <w:rsid w:val="00230A5F"/>
    <w:rsid w:val="002349D8"/>
    <w:rsid w:val="00234CCF"/>
    <w:rsid w:val="0024053B"/>
    <w:rsid w:val="002418E4"/>
    <w:rsid w:val="00242B23"/>
    <w:rsid w:val="002465F6"/>
    <w:rsid w:val="00254A04"/>
    <w:rsid w:val="00254E39"/>
    <w:rsid w:val="00262062"/>
    <w:rsid w:val="00267D93"/>
    <w:rsid w:val="00277DF7"/>
    <w:rsid w:val="002811C6"/>
    <w:rsid w:val="00281B59"/>
    <w:rsid w:val="00282399"/>
    <w:rsid w:val="00283900"/>
    <w:rsid w:val="00286F90"/>
    <w:rsid w:val="0028701C"/>
    <w:rsid w:val="002919FD"/>
    <w:rsid w:val="00292B25"/>
    <w:rsid w:val="00294DDE"/>
    <w:rsid w:val="00296A35"/>
    <w:rsid w:val="002A0346"/>
    <w:rsid w:val="002A647B"/>
    <w:rsid w:val="002A6B35"/>
    <w:rsid w:val="002B047E"/>
    <w:rsid w:val="002B322F"/>
    <w:rsid w:val="002B3EFF"/>
    <w:rsid w:val="002C2363"/>
    <w:rsid w:val="002D2815"/>
    <w:rsid w:val="002D5A42"/>
    <w:rsid w:val="002E695A"/>
    <w:rsid w:val="002F01F1"/>
    <w:rsid w:val="002F1708"/>
    <w:rsid w:val="002F46F4"/>
    <w:rsid w:val="00304354"/>
    <w:rsid w:val="00306EB2"/>
    <w:rsid w:val="00311E03"/>
    <w:rsid w:val="00314405"/>
    <w:rsid w:val="00314A81"/>
    <w:rsid w:val="00315EDB"/>
    <w:rsid w:val="00321E96"/>
    <w:rsid w:val="00322203"/>
    <w:rsid w:val="00323C20"/>
    <w:rsid w:val="0032504B"/>
    <w:rsid w:val="0032526C"/>
    <w:rsid w:val="00325B95"/>
    <w:rsid w:val="00326982"/>
    <w:rsid w:val="00334430"/>
    <w:rsid w:val="0034288F"/>
    <w:rsid w:val="00342D04"/>
    <w:rsid w:val="00347FDD"/>
    <w:rsid w:val="003559E0"/>
    <w:rsid w:val="0035602C"/>
    <w:rsid w:val="0036297D"/>
    <w:rsid w:val="003648FE"/>
    <w:rsid w:val="0036507F"/>
    <w:rsid w:val="00366592"/>
    <w:rsid w:val="003677ED"/>
    <w:rsid w:val="00370D99"/>
    <w:rsid w:val="00374B4E"/>
    <w:rsid w:val="00376D68"/>
    <w:rsid w:val="00391142"/>
    <w:rsid w:val="00392B50"/>
    <w:rsid w:val="00394470"/>
    <w:rsid w:val="00397AB6"/>
    <w:rsid w:val="003A1338"/>
    <w:rsid w:val="003A2831"/>
    <w:rsid w:val="003A6249"/>
    <w:rsid w:val="003A75E2"/>
    <w:rsid w:val="003B188A"/>
    <w:rsid w:val="003B37AC"/>
    <w:rsid w:val="003B50D9"/>
    <w:rsid w:val="003C7104"/>
    <w:rsid w:val="003D3887"/>
    <w:rsid w:val="003E69DF"/>
    <w:rsid w:val="003F169C"/>
    <w:rsid w:val="003F4889"/>
    <w:rsid w:val="003F7414"/>
    <w:rsid w:val="00400885"/>
    <w:rsid w:val="00402872"/>
    <w:rsid w:val="00402DAD"/>
    <w:rsid w:val="00404970"/>
    <w:rsid w:val="0041231C"/>
    <w:rsid w:val="004133F4"/>
    <w:rsid w:val="00413A62"/>
    <w:rsid w:val="00413B64"/>
    <w:rsid w:val="00415908"/>
    <w:rsid w:val="0041597E"/>
    <w:rsid w:val="00424416"/>
    <w:rsid w:val="0042732A"/>
    <w:rsid w:val="00430785"/>
    <w:rsid w:val="004355E8"/>
    <w:rsid w:val="0043581F"/>
    <w:rsid w:val="00436B19"/>
    <w:rsid w:val="00437B4F"/>
    <w:rsid w:val="00441ED4"/>
    <w:rsid w:val="00444504"/>
    <w:rsid w:val="00444539"/>
    <w:rsid w:val="00445F46"/>
    <w:rsid w:val="00451FD1"/>
    <w:rsid w:val="00453DD4"/>
    <w:rsid w:val="004542CB"/>
    <w:rsid w:val="00455B10"/>
    <w:rsid w:val="00456A26"/>
    <w:rsid w:val="00457E78"/>
    <w:rsid w:val="00461A42"/>
    <w:rsid w:val="00462F99"/>
    <w:rsid w:val="00463917"/>
    <w:rsid w:val="00466DA1"/>
    <w:rsid w:val="0047466A"/>
    <w:rsid w:val="004809B6"/>
    <w:rsid w:val="004876C9"/>
    <w:rsid w:val="00490C4A"/>
    <w:rsid w:val="00490F24"/>
    <w:rsid w:val="00491069"/>
    <w:rsid w:val="0049132C"/>
    <w:rsid w:val="00492866"/>
    <w:rsid w:val="004958F3"/>
    <w:rsid w:val="0049662D"/>
    <w:rsid w:val="00497136"/>
    <w:rsid w:val="004972D0"/>
    <w:rsid w:val="004A67B2"/>
    <w:rsid w:val="004A79A6"/>
    <w:rsid w:val="004B03C2"/>
    <w:rsid w:val="004B347A"/>
    <w:rsid w:val="004B50AD"/>
    <w:rsid w:val="004C15F2"/>
    <w:rsid w:val="004C6D01"/>
    <w:rsid w:val="004D06C5"/>
    <w:rsid w:val="004D3E53"/>
    <w:rsid w:val="004D49DE"/>
    <w:rsid w:val="004D7D72"/>
    <w:rsid w:val="004E0874"/>
    <w:rsid w:val="004E2D1D"/>
    <w:rsid w:val="004E6A79"/>
    <w:rsid w:val="004E6B6F"/>
    <w:rsid w:val="004F2943"/>
    <w:rsid w:val="004F3924"/>
    <w:rsid w:val="004F439C"/>
    <w:rsid w:val="004F60DC"/>
    <w:rsid w:val="00502804"/>
    <w:rsid w:val="005068E2"/>
    <w:rsid w:val="005160ED"/>
    <w:rsid w:val="00517437"/>
    <w:rsid w:val="0052039D"/>
    <w:rsid w:val="0052126E"/>
    <w:rsid w:val="00521D40"/>
    <w:rsid w:val="005246B5"/>
    <w:rsid w:val="00525604"/>
    <w:rsid w:val="005262F8"/>
    <w:rsid w:val="00534F64"/>
    <w:rsid w:val="00545D17"/>
    <w:rsid w:val="0054616B"/>
    <w:rsid w:val="00546E76"/>
    <w:rsid w:val="005472AE"/>
    <w:rsid w:val="00553259"/>
    <w:rsid w:val="00553F2E"/>
    <w:rsid w:val="0055496E"/>
    <w:rsid w:val="00560075"/>
    <w:rsid w:val="00561E8A"/>
    <w:rsid w:val="00562E72"/>
    <w:rsid w:val="00567E31"/>
    <w:rsid w:val="00567EAF"/>
    <w:rsid w:val="00570995"/>
    <w:rsid w:val="0057696D"/>
    <w:rsid w:val="005779C9"/>
    <w:rsid w:val="0058011D"/>
    <w:rsid w:val="00581BC0"/>
    <w:rsid w:val="00586696"/>
    <w:rsid w:val="005918F4"/>
    <w:rsid w:val="005920B7"/>
    <w:rsid w:val="00592C87"/>
    <w:rsid w:val="00595270"/>
    <w:rsid w:val="005A2A6F"/>
    <w:rsid w:val="005A3012"/>
    <w:rsid w:val="005A581D"/>
    <w:rsid w:val="005A5E41"/>
    <w:rsid w:val="005A603C"/>
    <w:rsid w:val="005A6FAC"/>
    <w:rsid w:val="005B59DF"/>
    <w:rsid w:val="005C6D91"/>
    <w:rsid w:val="005D182C"/>
    <w:rsid w:val="005D1970"/>
    <w:rsid w:val="005D5E24"/>
    <w:rsid w:val="005E46E3"/>
    <w:rsid w:val="005E4B91"/>
    <w:rsid w:val="005E6A03"/>
    <w:rsid w:val="005F48B2"/>
    <w:rsid w:val="005F62A4"/>
    <w:rsid w:val="005F7787"/>
    <w:rsid w:val="005F799C"/>
    <w:rsid w:val="00601B15"/>
    <w:rsid w:val="00602791"/>
    <w:rsid w:val="00612EEA"/>
    <w:rsid w:val="00621224"/>
    <w:rsid w:val="00622798"/>
    <w:rsid w:val="006237ED"/>
    <w:rsid w:val="00623B16"/>
    <w:rsid w:val="00624ED4"/>
    <w:rsid w:val="00626A53"/>
    <w:rsid w:val="0063339E"/>
    <w:rsid w:val="00635C5D"/>
    <w:rsid w:val="006360E7"/>
    <w:rsid w:val="0063685C"/>
    <w:rsid w:val="00637A6C"/>
    <w:rsid w:val="00643648"/>
    <w:rsid w:val="00645D16"/>
    <w:rsid w:val="006512F0"/>
    <w:rsid w:val="00651BE6"/>
    <w:rsid w:val="00653B43"/>
    <w:rsid w:val="00654B27"/>
    <w:rsid w:val="00655878"/>
    <w:rsid w:val="00655982"/>
    <w:rsid w:val="00655D11"/>
    <w:rsid w:val="00656F92"/>
    <w:rsid w:val="0065752C"/>
    <w:rsid w:val="00660413"/>
    <w:rsid w:val="006613DC"/>
    <w:rsid w:val="00664235"/>
    <w:rsid w:val="0066689F"/>
    <w:rsid w:val="0066756F"/>
    <w:rsid w:val="00670B67"/>
    <w:rsid w:val="00670D0C"/>
    <w:rsid w:val="00674235"/>
    <w:rsid w:val="00681274"/>
    <w:rsid w:val="00683311"/>
    <w:rsid w:val="006846C6"/>
    <w:rsid w:val="0068545D"/>
    <w:rsid w:val="006909E2"/>
    <w:rsid w:val="00691655"/>
    <w:rsid w:val="0069725F"/>
    <w:rsid w:val="006A4C65"/>
    <w:rsid w:val="006C06EE"/>
    <w:rsid w:val="006C3B29"/>
    <w:rsid w:val="006C4113"/>
    <w:rsid w:val="006C5294"/>
    <w:rsid w:val="006C58B5"/>
    <w:rsid w:val="006D1CF0"/>
    <w:rsid w:val="006D2492"/>
    <w:rsid w:val="006D3AB9"/>
    <w:rsid w:val="006D3FB6"/>
    <w:rsid w:val="006D66E0"/>
    <w:rsid w:val="006E0170"/>
    <w:rsid w:val="006E2823"/>
    <w:rsid w:val="006F46F4"/>
    <w:rsid w:val="006F75DC"/>
    <w:rsid w:val="0070112C"/>
    <w:rsid w:val="00703627"/>
    <w:rsid w:val="00703E91"/>
    <w:rsid w:val="00710E6C"/>
    <w:rsid w:val="00712A65"/>
    <w:rsid w:val="00712CB4"/>
    <w:rsid w:val="00715E76"/>
    <w:rsid w:val="007236A0"/>
    <w:rsid w:val="00723D8E"/>
    <w:rsid w:val="00725F28"/>
    <w:rsid w:val="00731447"/>
    <w:rsid w:val="00731474"/>
    <w:rsid w:val="00735DEB"/>
    <w:rsid w:val="00744EAE"/>
    <w:rsid w:val="00745610"/>
    <w:rsid w:val="00745ACB"/>
    <w:rsid w:val="007515BA"/>
    <w:rsid w:val="007634B0"/>
    <w:rsid w:val="007646B1"/>
    <w:rsid w:val="00765E7F"/>
    <w:rsid w:val="00767384"/>
    <w:rsid w:val="00772C9C"/>
    <w:rsid w:val="00785079"/>
    <w:rsid w:val="00795369"/>
    <w:rsid w:val="00796948"/>
    <w:rsid w:val="007A0871"/>
    <w:rsid w:val="007A0D0F"/>
    <w:rsid w:val="007A2B53"/>
    <w:rsid w:val="007A4666"/>
    <w:rsid w:val="007B421C"/>
    <w:rsid w:val="007B576D"/>
    <w:rsid w:val="007C05AE"/>
    <w:rsid w:val="007C1043"/>
    <w:rsid w:val="007C134E"/>
    <w:rsid w:val="007C1B82"/>
    <w:rsid w:val="007C5F1B"/>
    <w:rsid w:val="007D11B7"/>
    <w:rsid w:val="007D121E"/>
    <w:rsid w:val="007D1441"/>
    <w:rsid w:val="007D741A"/>
    <w:rsid w:val="007E1C24"/>
    <w:rsid w:val="007E1CC6"/>
    <w:rsid w:val="007E2E27"/>
    <w:rsid w:val="007E5CA2"/>
    <w:rsid w:val="007F2ED8"/>
    <w:rsid w:val="007F417A"/>
    <w:rsid w:val="007F6407"/>
    <w:rsid w:val="007F7702"/>
    <w:rsid w:val="007F7C59"/>
    <w:rsid w:val="008047CB"/>
    <w:rsid w:val="00804EF4"/>
    <w:rsid w:val="00806F3B"/>
    <w:rsid w:val="008112E4"/>
    <w:rsid w:val="00811540"/>
    <w:rsid w:val="008123FD"/>
    <w:rsid w:val="008178FD"/>
    <w:rsid w:val="00825F96"/>
    <w:rsid w:val="0083313A"/>
    <w:rsid w:val="00834D3D"/>
    <w:rsid w:val="00835DE5"/>
    <w:rsid w:val="00837C34"/>
    <w:rsid w:val="00841570"/>
    <w:rsid w:val="008450A5"/>
    <w:rsid w:val="00845B73"/>
    <w:rsid w:val="0084668D"/>
    <w:rsid w:val="00851E40"/>
    <w:rsid w:val="008534B7"/>
    <w:rsid w:val="008549FD"/>
    <w:rsid w:val="00855718"/>
    <w:rsid w:val="0085686B"/>
    <w:rsid w:val="00860830"/>
    <w:rsid w:val="00860BAD"/>
    <w:rsid w:val="0086322B"/>
    <w:rsid w:val="00864E54"/>
    <w:rsid w:val="008666E3"/>
    <w:rsid w:val="00866A09"/>
    <w:rsid w:val="0087122B"/>
    <w:rsid w:val="00871F68"/>
    <w:rsid w:val="008724DF"/>
    <w:rsid w:val="0087503E"/>
    <w:rsid w:val="008868B2"/>
    <w:rsid w:val="008871AF"/>
    <w:rsid w:val="00893259"/>
    <w:rsid w:val="0089460A"/>
    <w:rsid w:val="008947BF"/>
    <w:rsid w:val="008A16AC"/>
    <w:rsid w:val="008A1A4F"/>
    <w:rsid w:val="008A1CC6"/>
    <w:rsid w:val="008A2A7C"/>
    <w:rsid w:val="008B3389"/>
    <w:rsid w:val="008B62A7"/>
    <w:rsid w:val="008B680C"/>
    <w:rsid w:val="008C3967"/>
    <w:rsid w:val="008C3EAE"/>
    <w:rsid w:val="008D63BF"/>
    <w:rsid w:val="008D730C"/>
    <w:rsid w:val="008D7D1A"/>
    <w:rsid w:val="008E1C21"/>
    <w:rsid w:val="008E26B2"/>
    <w:rsid w:val="008F6FC4"/>
    <w:rsid w:val="008F70EB"/>
    <w:rsid w:val="008F7949"/>
    <w:rsid w:val="00900AD9"/>
    <w:rsid w:val="00903302"/>
    <w:rsid w:val="009056B6"/>
    <w:rsid w:val="00905B9A"/>
    <w:rsid w:val="00906C39"/>
    <w:rsid w:val="009101CF"/>
    <w:rsid w:val="00913CE2"/>
    <w:rsid w:val="009220D8"/>
    <w:rsid w:val="009252F2"/>
    <w:rsid w:val="00925E6A"/>
    <w:rsid w:val="00933BE5"/>
    <w:rsid w:val="009347B8"/>
    <w:rsid w:val="00934A52"/>
    <w:rsid w:val="00940A75"/>
    <w:rsid w:val="00945021"/>
    <w:rsid w:val="009515D8"/>
    <w:rsid w:val="00951A1F"/>
    <w:rsid w:val="00953A11"/>
    <w:rsid w:val="0095482E"/>
    <w:rsid w:val="009563BE"/>
    <w:rsid w:val="00972C2E"/>
    <w:rsid w:val="00975EEC"/>
    <w:rsid w:val="009824A4"/>
    <w:rsid w:val="00982C09"/>
    <w:rsid w:val="00986F16"/>
    <w:rsid w:val="00987059"/>
    <w:rsid w:val="009949CB"/>
    <w:rsid w:val="009A0FD6"/>
    <w:rsid w:val="009A2D58"/>
    <w:rsid w:val="009A2F10"/>
    <w:rsid w:val="009A56B9"/>
    <w:rsid w:val="009A5D3D"/>
    <w:rsid w:val="009A6556"/>
    <w:rsid w:val="009B5F38"/>
    <w:rsid w:val="009B6701"/>
    <w:rsid w:val="009B7B58"/>
    <w:rsid w:val="009C3A46"/>
    <w:rsid w:val="009C3F11"/>
    <w:rsid w:val="009C5B0D"/>
    <w:rsid w:val="009D0D94"/>
    <w:rsid w:val="009D4D71"/>
    <w:rsid w:val="009D7991"/>
    <w:rsid w:val="009E01E1"/>
    <w:rsid w:val="009E04FA"/>
    <w:rsid w:val="009E4AF5"/>
    <w:rsid w:val="009E636D"/>
    <w:rsid w:val="009F2845"/>
    <w:rsid w:val="009F2DAD"/>
    <w:rsid w:val="009F5408"/>
    <w:rsid w:val="00A058FF"/>
    <w:rsid w:val="00A05A84"/>
    <w:rsid w:val="00A07496"/>
    <w:rsid w:val="00A102D4"/>
    <w:rsid w:val="00A10EAA"/>
    <w:rsid w:val="00A13D4A"/>
    <w:rsid w:val="00A155BC"/>
    <w:rsid w:val="00A156D0"/>
    <w:rsid w:val="00A15BFE"/>
    <w:rsid w:val="00A16D20"/>
    <w:rsid w:val="00A2050A"/>
    <w:rsid w:val="00A20D05"/>
    <w:rsid w:val="00A2294C"/>
    <w:rsid w:val="00A26F30"/>
    <w:rsid w:val="00A278CC"/>
    <w:rsid w:val="00A30505"/>
    <w:rsid w:val="00A319CF"/>
    <w:rsid w:val="00A34757"/>
    <w:rsid w:val="00A472E0"/>
    <w:rsid w:val="00A51A10"/>
    <w:rsid w:val="00A537FD"/>
    <w:rsid w:val="00A56111"/>
    <w:rsid w:val="00A56559"/>
    <w:rsid w:val="00A57943"/>
    <w:rsid w:val="00A605C4"/>
    <w:rsid w:val="00A62252"/>
    <w:rsid w:val="00A62429"/>
    <w:rsid w:val="00A62832"/>
    <w:rsid w:val="00A6461A"/>
    <w:rsid w:val="00A64761"/>
    <w:rsid w:val="00A64C2F"/>
    <w:rsid w:val="00A65A65"/>
    <w:rsid w:val="00A67209"/>
    <w:rsid w:val="00A702CD"/>
    <w:rsid w:val="00A75583"/>
    <w:rsid w:val="00A7654F"/>
    <w:rsid w:val="00A8201D"/>
    <w:rsid w:val="00A82770"/>
    <w:rsid w:val="00A84C1D"/>
    <w:rsid w:val="00A90981"/>
    <w:rsid w:val="00A91A5B"/>
    <w:rsid w:val="00A92374"/>
    <w:rsid w:val="00A93E82"/>
    <w:rsid w:val="00A964CA"/>
    <w:rsid w:val="00A975B6"/>
    <w:rsid w:val="00A97FC1"/>
    <w:rsid w:val="00AA0A43"/>
    <w:rsid w:val="00AA5514"/>
    <w:rsid w:val="00AA75BD"/>
    <w:rsid w:val="00AA78E6"/>
    <w:rsid w:val="00AB0D47"/>
    <w:rsid w:val="00AB216C"/>
    <w:rsid w:val="00AD20F9"/>
    <w:rsid w:val="00AD448F"/>
    <w:rsid w:val="00AD739B"/>
    <w:rsid w:val="00AE1D87"/>
    <w:rsid w:val="00AE2010"/>
    <w:rsid w:val="00AE3F62"/>
    <w:rsid w:val="00AE3F9E"/>
    <w:rsid w:val="00AE4B31"/>
    <w:rsid w:val="00AE4BED"/>
    <w:rsid w:val="00AE6181"/>
    <w:rsid w:val="00AE6365"/>
    <w:rsid w:val="00AF4013"/>
    <w:rsid w:val="00AF6104"/>
    <w:rsid w:val="00AF6FBF"/>
    <w:rsid w:val="00AF785A"/>
    <w:rsid w:val="00B073B4"/>
    <w:rsid w:val="00B11E72"/>
    <w:rsid w:val="00B131B5"/>
    <w:rsid w:val="00B14A75"/>
    <w:rsid w:val="00B1615F"/>
    <w:rsid w:val="00B20CF1"/>
    <w:rsid w:val="00B21F62"/>
    <w:rsid w:val="00B23109"/>
    <w:rsid w:val="00B2355C"/>
    <w:rsid w:val="00B24966"/>
    <w:rsid w:val="00B27AC9"/>
    <w:rsid w:val="00B437E9"/>
    <w:rsid w:val="00B4387D"/>
    <w:rsid w:val="00B44AF8"/>
    <w:rsid w:val="00B51E47"/>
    <w:rsid w:val="00B556B9"/>
    <w:rsid w:val="00B5774F"/>
    <w:rsid w:val="00B630D6"/>
    <w:rsid w:val="00B638ED"/>
    <w:rsid w:val="00B63D30"/>
    <w:rsid w:val="00B64D69"/>
    <w:rsid w:val="00B75A46"/>
    <w:rsid w:val="00B82506"/>
    <w:rsid w:val="00B82A6F"/>
    <w:rsid w:val="00B85CE0"/>
    <w:rsid w:val="00B86BBD"/>
    <w:rsid w:val="00B87111"/>
    <w:rsid w:val="00B90781"/>
    <w:rsid w:val="00B936D5"/>
    <w:rsid w:val="00B953CD"/>
    <w:rsid w:val="00B96416"/>
    <w:rsid w:val="00BA7AC0"/>
    <w:rsid w:val="00BB01D2"/>
    <w:rsid w:val="00BB0206"/>
    <w:rsid w:val="00BB441B"/>
    <w:rsid w:val="00BB5444"/>
    <w:rsid w:val="00BB586B"/>
    <w:rsid w:val="00BB63BF"/>
    <w:rsid w:val="00BB7616"/>
    <w:rsid w:val="00BC200D"/>
    <w:rsid w:val="00BC3BCC"/>
    <w:rsid w:val="00BC596E"/>
    <w:rsid w:val="00BC6801"/>
    <w:rsid w:val="00BD1631"/>
    <w:rsid w:val="00BD355F"/>
    <w:rsid w:val="00BD5866"/>
    <w:rsid w:val="00BD76E4"/>
    <w:rsid w:val="00BE1F06"/>
    <w:rsid w:val="00BE1F2A"/>
    <w:rsid w:val="00BE26A0"/>
    <w:rsid w:val="00BE3566"/>
    <w:rsid w:val="00BE4934"/>
    <w:rsid w:val="00BE5DF3"/>
    <w:rsid w:val="00BE73AB"/>
    <w:rsid w:val="00BF1763"/>
    <w:rsid w:val="00BF25B9"/>
    <w:rsid w:val="00BF2B45"/>
    <w:rsid w:val="00BF49EA"/>
    <w:rsid w:val="00C028A3"/>
    <w:rsid w:val="00C02917"/>
    <w:rsid w:val="00C058E3"/>
    <w:rsid w:val="00C05C95"/>
    <w:rsid w:val="00C06341"/>
    <w:rsid w:val="00C11CA5"/>
    <w:rsid w:val="00C221F1"/>
    <w:rsid w:val="00C23B33"/>
    <w:rsid w:val="00C23D0B"/>
    <w:rsid w:val="00C25548"/>
    <w:rsid w:val="00C3346D"/>
    <w:rsid w:val="00C37950"/>
    <w:rsid w:val="00C42674"/>
    <w:rsid w:val="00C466C7"/>
    <w:rsid w:val="00C4755E"/>
    <w:rsid w:val="00C51997"/>
    <w:rsid w:val="00C51E67"/>
    <w:rsid w:val="00C55A73"/>
    <w:rsid w:val="00C56A69"/>
    <w:rsid w:val="00C574F4"/>
    <w:rsid w:val="00C57969"/>
    <w:rsid w:val="00C624EA"/>
    <w:rsid w:val="00C63AF5"/>
    <w:rsid w:val="00C65299"/>
    <w:rsid w:val="00C66A3F"/>
    <w:rsid w:val="00C70294"/>
    <w:rsid w:val="00C73C98"/>
    <w:rsid w:val="00C75D91"/>
    <w:rsid w:val="00C76158"/>
    <w:rsid w:val="00C76F52"/>
    <w:rsid w:val="00C76FE3"/>
    <w:rsid w:val="00C82D58"/>
    <w:rsid w:val="00CA0155"/>
    <w:rsid w:val="00CA16B9"/>
    <w:rsid w:val="00CA26C0"/>
    <w:rsid w:val="00CA3B59"/>
    <w:rsid w:val="00CA5374"/>
    <w:rsid w:val="00CB5C8F"/>
    <w:rsid w:val="00CB7DDE"/>
    <w:rsid w:val="00CC2441"/>
    <w:rsid w:val="00CC3779"/>
    <w:rsid w:val="00CC3E0B"/>
    <w:rsid w:val="00CC4F41"/>
    <w:rsid w:val="00CC619A"/>
    <w:rsid w:val="00CD0CFE"/>
    <w:rsid w:val="00CD51E8"/>
    <w:rsid w:val="00CD7812"/>
    <w:rsid w:val="00CE0979"/>
    <w:rsid w:val="00CE1D07"/>
    <w:rsid w:val="00CE6D60"/>
    <w:rsid w:val="00CE7BE3"/>
    <w:rsid w:val="00CF4D27"/>
    <w:rsid w:val="00CF54E2"/>
    <w:rsid w:val="00CF6651"/>
    <w:rsid w:val="00D002FC"/>
    <w:rsid w:val="00D032D8"/>
    <w:rsid w:val="00D0571F"/>
    <w:rsid w:val="00D10329"/>
    <w:rsid w:val="00D128AD"/>
    <w:rsid w:val="00D2391F"/>
    <w:rsid w:val="00D27ACE"/>
    <w:rsid w:val="00D32B61"/>
    <w:rsid w:val="00D35120"/>
    <w:rsid w:val="00D4050A"/>
    <w:rsid w:val="00D40E49"/>
    <w:rsid w:val="00D42B75"/>
    <w:rsid w:val="00D4350C"/>
    <w:rsid w:val="00D4709E"/>
    <w:rsid w:val="00D472B0"/>
    <w:rsid w:val="00D521DC"/>
    <w:rsid w:val="00D52533"/>
    <w:rsid w:val="00D546E4"/>
    <w:rsid w:val="00D55B9A"/>
    <w:rsid w:val="00D565A7"/>
    <w:rsid w:val="00D63F6F"/>
    <w:rsid w:val="00D656BA"/>
    <w:rsid w:val="00D665EC"/>
    <w:rsid w:val="00D66BCF"/>
    <w:rsid w:val="00D71B7F"/>
    <w:rsid w:val="00D818EE"/>
    <w:rsid w:val="00D8478E"/>
    <w:rsid w:val="00D8769F"/>
    <w:rsid w:val="00D90433"/>
    <w:rsid w:val="00D90DBF"/>
    <w:rsid w:val="00D90F1E"/>
    <w:rsid w:val="00D91BCB"/>
    <w:rsid w:val="00D948F6"/>
    <w:rsid w:val="00D95A0A"/>
    <w:rsid w:val="00DB1CDB"/>
    <w:rsid w:val="00DB41BC"/>
    <w:rsid w:val="00DB539C"/>
    <w:rsid w:val="00DC1669"/>
    <w:rsid w:val="00DC2138"/>
    <w:rsid w:val="00DC4449"/>
    <w:rsid w:val="00DC6CE2"/>
    <w:rsid w:val="00DC7721"/>
    <w:rsid w:val="00DD263C"/>
    <w:rsid w:val="00DD4392"/>
    <w:rsid w:val="00DD55E3"/>
    <w:rsid w:val="00DD64C3"/>
    <w:rsid w:val="00DD693D"/>
    <w:rsid w:val="00DD7A4F"/>
    <w:rsid w:val="00DE03E7"/>
    <w:rsid w:val="00DE103A"/>
    <w:rsid w:val="00DE6B6D"/>
    <w:rsid w:val="00DE77C5"/>
    <w:rsid w:val="00DF4ACB"/>
    <w:rsid w:val="00DF66A8"/>
    <w:rsid w:val="00DF7785"/>
    <w:rsid w:val="00E01B47"/>
    <w:rsid w:val="00E02D4F"/>
    <w:rsid w:val="00E06E5D"/>
    <w:rsid w:val="00E11CD0"/>
    <w:rsid w:val="00E11FD1"/>
    <w:rsid w:val="00E1295F"/>
    <w:rsid w:val="00E1335E"/>
    <w:rsid w:val="00E1537F"/>
    <w:rsid w:val="00E1656D"/>
    <w:rsid w:val="00E16DF9"/>
    <w:rsid w:val="00E201E2"/>
    <w:rsid w:val="00E250E3"/>
    <w:rsid w:val="00E314D5"/>
    <w:rsid w:val="00E32765"/>
    <w:rsid w:val="00E329A4"/>
    <w:rsid w:val="00E33C82"/>
    <w:rsid w:val="00E40415"/>
    <w:rsid w:val="00E41CEE"/>
    <w:rsid w:val="00E42487"/>
    <w:rsid w:val="00E43129"/>
    <w:rsid w:val="00E43C08"/>
    <w:rsid w:val="00E44795"/>
    <w:rsid w:val="00E459DF"/>
    <w:rsid w:val="00E45A35"/>
    <w:rsid w:val="00E47846"/>
    <w:rsid w:val="00E47A37"/>
    <w:rsid w:val="00E5294F"/>
    <w:rsid w:val="00E54BB5"/>
    <w:rsid w:val="00E55198"/>
    <w:rsid w:val="00E60AF0"/>
    <w:rsid w:val="00E63DE7"/>
    <w:rsid w:val="00E65C04"/>
    <w:rsid w:val="00E662BA"/>
    <w:rsid w:val="00E66B03"/>
    <w:rsid w:val="00E72341"/>
    <w:rsid w:val="00E73BFB"/>
    <w:rsid w:val="00E7421D"/>
    <w:rsid w:val="00E75A50"/>
    <w:rsid w:val="00E80D3E"/>
    <w:rsid w:val="00E81233"/>
    <w:rsid w:val="00E86176"/>
    <w:rsid w:val="00E86453"/>
    <w:rsid w:val="00E95A90"/>
    <w:rsid w:val="00E97720"/>
    <w:rsid w:val="00EA5A6F"/>
    <w:rsid w:val="00EA75B7"/>
    <w:rsid w:val="00EA7AFE"/>
    <w:rsid w:val="00EB1B92"/>
    <w:rsid w:val="00EB7AED"/>
    <w:rsid w:val="00EC3C5E"/>
    <w:rsid w:val="00EC4F68"/>
    <w:rsid w:val="00EC6C67"/>
    <w:rsid w:val="00EC7CAC"/>
    <w:rsid w:val="00ED0487"/>
    <w:rsid w:val="00ED143A"/>
    <w:rsid w:val="00ED4025"/>
    <w:rsid w:val="00EE52E5"/>
    <w:rsid w:val="00EE73AF"/>
    <w:rsid w:val="00EF24EB"/>
    <w:rsid w:val="00EF2658"/>
    <w:rsid w:val="00EF4C9E"/>
    <w:rsid w:val="00EF5376"/>
    <w:rsid w:val="00EF7759"/>
    <w:rsid w:val="00EF7DCF"/>
    <w:rsid w:val="00F02214"/>
    <w:rsid w:val="00F062FB"/>
    <w:rsid w:val="00F16283"/>
    <w:rsid w:val="00F2534E"/>
    <w:rsid w:val="00F32408"/>
    <w:rsid w:val="00F32879"/>
    <w:rsid w:val="00F34D11"/>
    <w:rsid w:val="00F34EF6"/>
    <w:rsid w:val="00F3671A"/>
    <w:rsid w:val="00F3726C"/>
    <w:rsid w:val="00F4263E"/>
    <w:rsid w:val="00F44738"/>
    <w:rsid w:val="00F44FA4"/>
    <w:rsid w:val="00F47B09"/>
    <w:rsid w:val="00F50341"/>
    <w:rsid w:val="00F51FFB"/>
    <w:rsid w:val="00F52DB6"/>
    <w:rsid w:val="00F63C99"/>
    <w:rsid w:val="00F676D4"/>
    <w:rsid w:val="00F7045D"/>
    <w:rsid w:val="00F769BF"/>
    <w:rsid w:val="00F80622"/>
    <w:rsid w:val="00F80E7C"/>
    <w:rsid w:val="00F82126"/>
    <w:rsid w:val="00F8530A"/>
    <w:rsid w:val="00F87062"/>
    <w:rsid w:val="00F909B6"/>
    <w:rsid w:val="00F96CD8"/>
    <w:rsid w:val="00FA6DBA"/>
    <w:rsid w:val="00FB0AB6"/>
    <w:rsid w:val="00FB6E99"/>
    <w:rsid w:val="00FC5C70"/>
    <w:rsid w:val="00FD0BBF"/>
    <w:rsid w:val="00FD1B3E"/>
    <w:rsid w:val="00FD289B"/>
    <w:rsid w:val="00FD3838"/>
    <w:rsid w:val="00FD480D"/>
    <w:rsid w:val="00FE036E"/>
    <w:rsid w:val="00FE0A2B"/>
    <w:rsid w:val="00FE738E"/>
    <w:rsid w:val="00FF3CAE"/>
    <w:rsid w:val="00FF61B8"/>
    <w:rsid w:val="3B85A66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fill="f" fillcolor="white" stroke="f">
      <v:fill color="white" on="f"/>
      <v:stroke on="f"/>
    </o:shapedefaults>
    <o:shapelayout v:ext="edit">
      <o:idmap v:ext="edit" data="1"/>
    </o:shapelayout>
  </w:shapeDefaults>
  <w:decimalSymbol w:val="."/>
  <w:listSeparator w:val=","/>
  <w14:docId w14:val="442F824B"/>
  <w15:docId w15:val="{ABDEAF59-023F-41C0-BF4D-637214AC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kern w:val="28"/>
      <w:sz w:val="24"/>
    </w:rPr>
  </w:style>
  <w:style w:type="paragraph" w:styleId="Rubrik1">
    <w:name w:val="heading 1"/>
    <w:basedOn w:val="Normal"/>
    <w:next w:val="Normal"/>
    <w:uiPriority w:val="9"/>
    <w:qFormat/>
    <w:rsid w:val="008047CB"/>
    <w:pPr>
      <w:keepNext/>
      <w:numPr>
        <w:numId w:val="11"/>
      </w:numPr>
      <w:tabs>
        <w:tab w:val="left" w:pos="2608"/>
        <w:tab w:val="left" w:pos="3912"/>
      </w:tabs>
      <w:spacing w:before="240" w:after="120"/>
      <w:outlineLvl w:val="0"/>
    </w:pPr>
    <w:rPr>
      <w:b/>
      <w:noProof/>
      <w:sz w:val="28"/>
    </w:rPr>
  </w:style>
  <w:style w:type="paragraph" w:styleId="Rubrik2">
    <w:name w:val="heading 2"/>
    <w:basedOn w:val="Normal"/>
    <w:next w:val="Normal"/>
    <w:uiPriority w:val="9"/>
    <w:qFormat/>
    <w:rsid w:val="008047CB"/>
    <w:pPr>
      <w:keepNext/>
      <w:numPr>
        <w:ilvl w:val="1"/>
        <w:numId w:val="11"/>
      </w:numPr>
      <w:tabs>
        <w:tab w:val="left" w:pos="2608"/>
        <w:tab w:val="left" w:pos="3912"/>
      </w:tabs>
      <w:spacing w:before="120" w:after="120"/>
      <w:outlineLvl w:val="1"/>
    </w:pPr>
    <w:rPr>
      <w:b/>
      <w:noProof/>
      <w:kern w:val="0"/>
    </w:rPr>
  </w:style>
  <w:style w:type="paragraph" w:styleId="Rubrik3">
    <w:name w:val="heading 3"/>
    <w:basedOn w:val="Normal"/>
    <w:next w:val="Normal"/>
    <w:uiPriority w:val="9"/>
    <w:qFormat/>
    <w:rsid w:val="008047CB"/>
    <w:pPr>
      <w:keepNext/>
      <w:numPr>
        <w:ilvl w:val="2"/>
        <w:numId w:val="11"/>
      </w:numPr>
      <w:tabs>
        <w:tab w:val="left" w:pos="2608"/>
        <w:tab w:val="left" w:pos="3912"/>
      </w:tabs>
      <w:spacing w:before="120" w:after="120"/>
      <w:outlineLvl w:val="2"/>
    </w:pPr>
    <w:rPr>
      <w:b/>
      <w:i/>
      <w:noProof/>
      <w:kern w:val="0"/>
    </w:rPr>
  </w:style>
  <w:style w:type="paragraph" w:styleId="Rubrik4">
    <w:name w:val="heading 4"/>
    <w:basedOn w:val="Normal"/>
    <w:next w:val="Normal"/>
    <w:uiPriority w:val="9"/>
    <w:qFormat/>
    <w:rsid w:val="008047CB"/>
    <w:pPr>
      <w:keepNext/>
      <w:numPr>
        <w:ilvl w:val="3"/>
        <w:numId w:val="11"/>
      </w:numPr>
      <w:spacing w:before="120" w:after="60"/>
      <w:outlineLvl w:val="3"/>
    </w:pPr>
    <w:rPr>
      <w:i/>
      <w:noProof/>
      <w:kern w:val="0"/>
    </w:rPr>
  </w:style>
  <w:style w:type="paragraph" w:styleId="Rubrik5">
    <w:name w:val="heading 5"/>
    <w:basedOn w:val="Normal"/>
    <w:next w:val="Normal"/>
    <w:link w:val="Rubrik5Char"/>
    <w:uiPriority w:val="19"/>
    <w:semiHidden/>
    <w:unhideWhenUsed/>
    <w:qFormat/>
    <w:rsid w:val="008047CB"/>
    <w:pPr>
      <w:keepNext/>
      <w:numPr>
        <w:ilvl w:val="4"/>
        <w:numId w:val="11"/>
      </w:numPr>
      <w:spacing w:before="120" w:after="60"/>
      <w:outlineLvl w:val="4"/>
    </w:pPr>
    <w:rPr>
      <w:rFonts w:eastAsiaTheme="majorEastAsia"/>
      <w:kern w:val="0"/>
      <w:sz w:val="22"/>
    </w:rPr>
  </w:style>
  <w:style w:type="paragraph" w:styleId="Rubrik6">
    <w:name w:val="heading 6"/>
    <w:basedOn w:val="Normal"/>
    <w:next w:val="Normal"/>
    <w:link w:val="Rubrik6Char"/>
    <w:uiPriority w:val="19"/>
    <w:semiHidden/>
    <w:unhideWhenUsed/>
    <w:qFormat/>
    <w:rsid w:val="008047CB"/>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19"/>
    <w:semiHidden/>
    <w:unhideWhenUsed/>
    <w:qFormat/>
    <w:rsid w:val="008047CB"/>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19"/>
    <w:semiHidden/>
    <w:unhideWhenUsed/>
    <w:qFormat/>
    <w:rsid w:val="008047CB"/>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uiPriority w:val="19"/>
    <w:semiHidden/>
    <w:unhideWhenUsed/>
    <w:qFormat/>
    <w:rsid w:val="008047CB"/>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pPr>
      <w:tabs>
        <w:tab w:val="center" w:pos="3402"/>
        <w:tab w:val="center" w:pos="4536"/>
        <w:tab w:val="right" w:pos="7655"/>
      </w:tabs>
    </w:pPr>
    <w:rPr>
      <w:noProof/>
      <w:sz w:val="24"/>
    </w:rPr>
  </w:style>
  <w:style w:type="paragraph" w:styleId="Sidfot">
    <w:name w:val="footer"/>
    <w:link w:val="SidfotChar"/>
    <w:rsid w:val="00681274"/>
    <w:pPr>
      <w:tabs>
        <w:tab w:val="center" w:pos="4536"/>
        <w:tab w:val="right" w:pos="9072"/>
      </w:tabs>
      <w:ind w:left="-986"/>
    </w:pPr>
    <w:rPr>
      <w:rFonts w:ascii="Arial" w:hAnsi="Arial"/>
      <w:noProof/>
      <w:sz w:val="12"/>
    </w:rPr>
  </w:style>
  <w:style w:type="character" w:styleId="Sidnummer">
    <w:name w:val="page number"/>
    <w:basedOn w:val="Standardstycketeckensnitt"/>
    <w:rPr>
      <w:lang w:val="sv-SE"/>
    </w:rPr>
  </w:style>
  <w:style w:type="paragraph" w:customStyle="1" w:styleId="AntalBilagor">
    <w:name w:val="AntalBilagor"/>
    <w:basedOn w:val="Undertecknare"/>
    <w:next w:val="Normal"/>
  </w:style>
  <w:style w:type="paragraph" w:styleId="Punktlista">
    <w:name w:val="List Bullet"/>
    <w:basedOn w:val="Normal"/>
    <w:next w:val="Normal"/>
    <w:pPr>
      <w:numPr>
        <w:numId w:val="1"/>
      </w:numPr>
      <w:spacing w:after="60"/>
    </w:pPr>
  </w:style>
  <w:style w:type="paragraph" w:styleId="Punktlista2">
    <w:name w:val="List Bullet 2"/>
    <w:basedOn w:val="Normal"/>
    <w:next w:val="Normal"/>
    <w:pPr>
      <w:numPr>
        <w:numId w:val="2"/>
      </w:numPr>
      <w:spacing w:after="60"/>
    </w:pPr>
  </w:style>
  <w:style w:type="paragraph" w:customStyle="1" w:styleId="sidfot0">
    <w:name w:val="sidfot"/>
    <w:rPr>
      <w:rFonts w:ascii="Arial" w:hAnsi="Arial"/>
      <w:noProof/>
      <w:sz w:val="15"/>
    </w:rPr>
  </w:style>
  <w:style w:type="paragraph" w:customStyle="1" w:styleId="Tabelltext">
    <w:name w:val="Tabelltext"/>
    <w:rPr>
      <w:sz w:val="24"/>
    </w:rPr>
  </w:style>
  <w:style w:type="character" w:styleId="Hyperlnk">
    <w:name w:val="Hyperlink"/>
    <w:basedOn w:val="Standardstycketeckensnitt"/>
    <w:uiPriority w:val="99"/>
    <w:rPr>
      <w:color w:val="0000FF"/>
      <w:u w:val="single"/>
      <w:lang w:val="sv-SE"/>
    </w:rPr>
  </w:style>
  <w:style w:type="character" w:styleId="AnvndHyperlnk">
    <w:name w:val="FollowedHyperlink"/>
    <w:basedOn w:val="Standardstycketeckensnitt"/>
    <w:rPr>
      <w:color w:val="800080"/>
      <w:u w:val="single"/>
      <w:lang w:val="sv-SE"/>
    </w:rPr>
  </w:style>
  <w:style w:type="paragraph" w:customStyle="1" w:styleId="Undertecknare">
    <w:name w:val="Undertecknare"/>
    <w:rPr>
      <w:sz w:val="24"/>
    </w:rPr>
  </w:style>
  <w:style w:type="paragraph" w:customStyle="1" w:styleId="Huvudrubrik">
    <w:name w:val="Huvudrubrik"/>
    <w:pPr>
      <w:spacing w:before="280"/>
      <w:ind w:right="-227"/>
    </w:pPr>
    <w:rPr>
      <w:b/>
      <w:noProof/>
      <w:sz w:val="28"/>
    </w:rPr>
  </w:style>
  <w:style w:type="paragraph" w:customStyle="1" w:styleId="Bilagorkopiatill">
    <w:name w:val="Bilagorkopiatill"/>
    <w:pPr>
      <w:spacing w:after="120"/>
    </w:pPr>
    <w:rPr>
      <w:noProof/>
      <w:sz w:val="24"/>
    </w:rPr>
  </w:style>
  <w:style w:type="paragraph" w:customStyle="1" w:styleId="Tabellrubrik">
    <w:name w:val="Tabellrubrik"/>
    <w:basedOn w:val="Tabelltext"/>
    <w:rPr>
      <w:b/>
    </w:rPr>
  </w:style>
  <w:style w:type="paragraph" w:customStyle="1" w:styleId="Tabellrubrikcentrerad">
    <w:name w:val="Tabellrubrikcentrerad"/>
    <w:basedOn w:val="Tabellrubrik"/>
    <w:pPr>
      <w:jc w:val="center"/>
    </w:pPr>
  </w:style>
  <w:style w:type="paragraph" w:customStyle="1" w:styleId="Tabelltextcentrerad">
    <w:name w:val="Tabelltextcentrerad"/>
    <w:basedOn w:val="Tabelltext"/>
    <w:pPr>
      <w:jc w:val="center"/>
    </w:pPr>
  </w:style>
  <w:style w:type="paragraph" w:customStyle="1" w:styleId="UnderLogo1">
    <w:name w:val="Under_Logo_1"/>
    <w:rPr>
      <w:rFonts w:ascii="Arial" w:hAnsi="Arial"/>
      <w:noProof/>
      <w:sz w:val="24"/>
    </w:rPr>
  </w:style>
  <w:style w:type="paragraph" w:customStyle="1" w:styleId="UnderLogo2">
    <w:name w:val="Under_Logo_2"/>
    <w:pPr>
      <w:ind w:right="170"/>
    </w:pPr>
    <w:rPr>
      <w:noProof/>
      <w:sz w:val="24"/>
    </w:rPr>
  </w:style>
  <w:style w:type="paragraph" w:customStyle="1" w:styleId="Ledtextsidfot">
    <w:name w:val="Ledtext sidfot"/>
    <w:basedOn w:val="Sidfot"/>
    <w:pPr>
      <w:spacing w:before="40" w:after="20"/>
    </w:pPr>
    <w:rPr>
      <w:b/>
      <w:sz w:val="13"/>
    </w:rPr>
  </w:style>
  <w:style w:type="paragraph" w:customStyle="1" w:styleId="Ledtext2sidfot">
    <w:name w:val="Ledtext 2 sidfot"/>
    <w:basedOn w:val="Ledtextsidfot"/>
    <w:pPr>
      <w:spacing w:before="50" w:after="10"/>
    </w:pPr>
  </w:style>
  <w:style w:type="paragraph" w:customStyle="1" w:styleId="Marginaltextfet">
    <w:name w:val="Marginaltext_fet"/>
    <w:basedOn w:val="Normal"/>
    <w:pPr>
      <w:tabs>
        <w:tab w:val="left" w:pos="0"/>
        <w:tab w:val="left" w:pos="1304"/>
        <w:tab w:val="left" w:pos="2608"/>
        <w:tab w:val="left" w:pos="3912"/>
        <w:tab w:val="left" w:pos="5216"/>
        <w:tab w:val="left" w:pos="6521"/>
      </w:tabs>
    </w:pPr>
    <w:rPr>
      <w:rFonts w:ascii="Arial" w:hAnsi="Arial"/>
      <w:b/>
      <w:sz w:val="19"/>
    </w:rPr>
  </w:style>
  <w:style w:type="paragraph" w:customStyle="1" w:styleId="Marginaltextkursiv">
    <w:name w:val="Marginaltext_kursiv"/>
    <w:basedOn w:val="Normal"/>
    <w:pPr>
      <w:tabs>
        <w:tab w:val="left" w:pos="0"/>
        <w:tab w:val="left" w:pos="1304"/>
        <w:tab w:val="left" w:pos="2608"/>
        <w:tab w:val="left" w:pos="3912"/>
        <w:tab w:val="left" w:pos="5216"/>
        <w:tab w:val="left" w:pos="6521"/>
      </w:tabs>
    </w:pPr>
    <w:rPr>
      <w:i/>
      <w:sz w:val="20"/>
    </w:rPr>
  </w:style>
  <w:style w:type="paragraph" w:customStyle="1" w:styleId="Marginaltextnormal">
    <w:name w:val="Marginaltext_normal"/>
    <w:basedOn w:val="Normal"/>
    <w:pPr>
      <w:tabs>
        <w:tab w:val="left" w:pos="0"/>
        <w:tab w:val="left" w:pos="1304"/>
        <w:tab w:val="left" w:pos="2608"/>
        <w:tab w:val="left" w:pos="3912"/>
        <w:tab w:val="left" w:pos="5216"/>
        <w:tab w:val="left" w:pos="6521"/>
      </w:tabs>
    </w:pPr>
    <w:rPr>
      <w:sz w:val="20"/>
    </w:rPr>
  </w:style>
  <w:style w:type="paragraph" w:customStyle="1" w:styleId="Sidhuvud2">
    <w:name w:val="Sidhuvud_2"/>
    <w:rPr>
      <w:caps/>
    </w:rPr>
  </w:style>
  <w:style w:type="paragraph" w:styleId="Ballongtext">
    <w:name w:val="Balloon Text"/>
    <w:basedOn w:val="Normal"/>
    <w:link w:val="BallongtextChar"/>
    <w:rsid w:val="00FD0BBF"/>
    <w:rPr>
      <w:rFonts w:ascii="Tahoma" w:hAnsi="Tahoma" w:cs="Tahoma"/>
      <w:sz w:val="16"/>
      <w:szCs w:val="16"/>
    </w:rPr>
  </w:style>
  <w:style w:type="character" w:customStyle="1" w:styleId="BallongtextChar">
    <w:name w:val="Ballongtext Char"/>
    <w:basedOn w:val="Standardstycketeckensnitt"/>
    <w:link w:val="Ballongtext"/>
    <w:rsid w:val="00FD0BBF"/>
    <w:rPr>
      <w:rFonts w:ascii="Tahoma" w:hAnsi="Tahoma" w:cs="Tahoma"/>
      <w:kern w:val="28"/>
      <w:sz w:val="16"/>
      <w:szCs w:val="16"/>
      <w:lang w:val="sv-SE"/>
    </w:rPr>
  </w:style>
  <w:style w:type="character" w:customStyle="1" w:styleId="SidfotChar">
    <w:name w:val="Sidfot Char"/>
    <w:basedOn w:val="Standardstycketeckensnitt"/>
    <w:link w:val="Sidfot"/>
    <w:rsid w:val="00681274"/>
    <w:rPr>
      <w:rFonts w:ascii="Arial" w:hAnsi="Arial"/>
      <w:noProof/>
      <w:sz w:val="12"/>
      <w:lang w:val="sv-SE"/>
    </w:rPr>
  </w:style>
  <w:style w:type="character" w:customStyle="1" w:styleId="SidhuvudChar">
    <w:name w:val="Sidhuvud Char"/>
    <w:basedOn w:val="Standardstycketeckensnitt"/>
    <w:link w:val="Sidhuvud"/>
    <w:rsid w:val="00655878"/>
    <w:rPr>
      <w:noProof/>
      <w:sz w:val="24"/>
      <w:lang w:val="sv-SE"/>
    </w:rPr>
  </w:style>
  <w:style w:type="paragraph" w:styleId="Adress-brev">
    <w:name w:val="envelope address"/>
    <w:basedOn w:val="Normal"/>
    <w:rsid w:val="0043581F"/>
    <w:pPr>
      <w:framePr w:w="7938" w:h="1984" w:hRule="exact" w:hSpace="141" w:wrap="auto" w:hAnchor="page" w:xAlign="center" w:yAlign="bottom"/>
      <w:ind w:left="2880"/>
    </w:pPr>
    <w:rPr>
      <w:rFonts w:asciiTheme="majorHAnsi" w:eastAsiaTheme="majorEastAsia" w:hAnsiTheme="majorHAnsi" w:cstheme="majorBidi"/>
      <w:szCs w:val="24"/>
    </w:rPr>
  </w:style>
  <w:style w:type="paragraph" w:styleId="Anteckningsrubrik">
    <w:name w:val="Note Heading"/>
    <w:basedOn w:val="Normal"/>
    <w:next w:val="Normal"/>
    <w:link w:val="AnteckningsrubrikChar"/>
    <w:rsid w:val="0043581F"/>
  </w:style>
  <w:style w:type="character" w:customStyle="1" w:styleId="AnteckningsrubrikChar">
    <w:name w:val="Anteckningsrubrik Char"/>
    <w:basedOn w:val="Standardstycketeckensnitt"/>
    <w:link w:val="Anteckningsrubrik"/>
    <w:rsid w:val="0043581F"/>
    <w:rPr>
      <w:kern w:val="28"/>
      <w:sz w:val="24"/>
      <w:lang w:val="sv-SE"/>
    </w:rPr>
  </w:style>
  <w:style w:type="paragraph" w:styleId="Avslutandetext">
    <w:name w:val="Closing"/>
    <w:basedOn w:val="Normal"/>
    <w:link w:val="AvslutandetextChar"/>
    <w:rsid w:val="0043581F"/>
    <w:pPr>
      <w:ind w:left="4252"/>
    </w:pPr>
  </w:style>
  <w:style w:type="character" w:customStyle="1" w:styleId="AvslutandetextChar">
    <w:name w:val="Avslutande text Char"/>
    <w:basedOn w:val="Standardstycketeckensnitt"/>
    <w:link w:val="Avslutandetext"/>
    <w:rsid w:val="0043581F"/>
    <w:rPr>
      <w:kern w:val="28"/>
      <w:sz w:val="24"/>
      <w:lang w:val="sv-SE"/>
    </w:rPr>
  </w:style>
  <w:style w:type="paragraph" w:styleId="Avsndaradress-brev">
    <w:name w:val="envelope return"/>
    <w:basedOn w:val="Normal"/>
    <w:rsid w:val="0043581F"/>
    <w:rPr>
      <w:rFonts w:asciiTheme="majorHAnsi" w:eastAsiaTheme="majorEastAsia" w:hAnsiTheme="majorHAnsi" w:cstheme="majorBidi"/>
      <w:sz w:val="20"/>
    </w:rPr>
  </w:style>
  <w:style w:type="paragraph" w:styleId="Beskrivning">
    <w:name w:val="caption"/>
    <w:basedOn w:val="Normal"/>
    <w:next w:val="Normal"/>
    <w:semiHidden/>
    <w:unhideWhenUsed/>
    <w:qFormat/>
    <w:rsid w:val="0043581F"/>
    <w:pPr>
      <w:spacing w:after="200"/>
    </w:pPr>
    <w:rPr>
      <w:b/>
      <w:bCs/>
      <w:color w:val="4F81BD" w:themeColor="accent1"/>
      <w:sz w:val="18"/>
      <w:szCs w:val="18"/>
    </w:rPr>
  </w:style>
  <w:style w:type="character" w:styleId="Betoning">
    <w:name w:val="Emphasis"/>
    <w:basedOn w:val="Standardstycketeckensnitt"/>
    <w:qFormat/>
    <w:rsid w:val="0043581F"/>
    <w:rPr>
      <w:i/>
      <w:iCs/>
      <w:lang w:val="sv-SE"/>
    </w:rPr>
  </w:style>
  <w:style w:type="character" w:styleId="Bokenstitel">
    <w:name w:val="Book Title"/>
    <w:basedOn w:val="Standardstycketeckensnitt"/>
    <w:uiPriority w:val="33"/>
    <w:qFormat/>
    <w:rsid w:val="0043581F"/>
    <w:rPr>
      <w:b/>
      <w:bCs/>
      <w:smallCaps/>
      <w:spacing w:val="5"/>
      <w:lang w:val="sv-SE"/>
    </w:rPr>
  </w:style>
  <w:style w:type="paragraph" w:styleId="Brdtext">
    <w:name w:val="Body Text"/>
    <w:basedOn w:val="Normal"/>
    <w:link w:val="BrdtextChar"/>
    <w:rsid w:val="0043581F"/>
    <w:pPr>
      <w:spacing w:after="120"/>
    </w:pPr>
  </w:style>
  <w:style w:type="character" w:customStyle="1" w:styleId="BrdtextChar">
    <w:name w:val="Brödtext Char"/>
    <w:basedOn w:val="Standardstycketeckensnitt"/>
    <w:link w:val="Brdtext"/>
    <w:rsid w:val="0043581F"/>
    <w:rPr>
      <w:kern w:val="28"/>
      <w:sz w:val="24"/>
      <w:lang w:val="sv-SE"/>
    </w:rPr>
  </w:style>
  <w:style w:type="paragraph" w:styleId="Brdtext2">
    <w:name w:val="Body Text 2"/>
    <w:basedOn w:val="Normal"/>
    <w:link w:val="Brdtext2Char"/>
    <w:rsid w:val="0043581F"/>
    <w:pPr>
      <w:spacing w:after="120" w:line="480" w:lineRule="auto"/>
    </w:pPr>
  </w:style>
  <w:style w:type="character" w:customStyle="1" w:styleId="Brdtext2Char">
    <w:name w:val="Brödtext 2 Char"/>
    <w:basedOn w:val="Standardstycketeckensnitt"/>
    <w:link w:val="Brdtext2"/>
    <w:rsid w:val="0043581F"/>
    <w:rPr>
      <w:kern w:val="28"/>
      <w:sz w:val="24"/>
      <w:lang w:val="sv-SE"/>
    </w:rPr>
  </w:style>
  <w:style w:type="paragraph" w:styleId="Brdtext3">
    <w:name w:val="Body Text 3"/>
    <w:basedOn w:val="Normal"/>
    <w:link w:val="Brdtext3Char"/>
    <w:rsid w:val="0043581F"/>
    <w:pPr>
      <w:spacing w:after="120"/>
    </w:pPr>
    <w:rPr>
      <w:sz w:val="16"/>
      <w:szCs w:val="16"/>
    </w:rPr>
  </w:style>
  <w:style w:type="character" w:customStyle="1" w:styleId="Brdtext3Char">
    <w:name w:val="Brödtext 3 Char"/>
    <w:basedOn w:val="Standardstycketeckensnitt"/>
    <w:link w:val="Brdtext3"/>
    <w:rsid w:val="0043581F"/>
    <w:rPr>
      <w:kern w:val="28"/>
      <w:sz w:val="16"/>
      <w:szCs w:val="16"/>
      <w:lang w:val="sv-SE"/>
    </w:rPr>
  </w:style>
  <w:style w:type="paragraph" w:styleId="Brdtextmedfrstaindrag">
    <w:name w:val="Body Text First Indent"/>
    <w:basedOn w:val="Brdtext"/>
    <w:link w:val="BrdtextmedfrstaindragChar"/>
    <w:rsid w:val="0043581F"/>
    <w:pPr>
      <w:spacing w:after="0"/>
      <w:ind w:firstLine="360"/>
    </w:pPr>
  </w:style>
  <w:style w:type="character" w:customStyle="1" w:styleId="BrdtextmedfrstaindragChar">
    <w:name w:val="Brödtext med första indrag Char"/>
    <w:basedOn w:val="BrdtextChar"/>
    <w:link w:val="Brdtextmedfrstaindrag"/>
    <w:rsid w:val="0043581F"/>
    <w:rPr>
      <w:kern w:val="28"/>
      <w:sz w:val="24"/>
      <w:lang w:val="sv-SE"/>
    </w:rPr>
  </w:style>
  <w:style w:type="paragraph" w:styleId="Brdtextmedindrag">
    <w:name w:val="Body Text Indent"/>
    <w:basedOn w:val="Normal"/>
    <w:link w:val="BrdtextmedindragChar"/>
    <w:rsid w:val="0043581F"/>
    <w:pPr>
      <w:spacing w:after="120"/>
      <w:ind w:left="283"/>
    </w:pPr>
  </w:style>
  <w:style w:type="character" w:customStyle="1" w:styleId="BrdtextmedindragChar">
    <w:name w:val="Brödtext med indrag Char"/>
    <w:basedOn w:val="Standardstycketeckensnitt"/>
    <w:link w:val="Brdtextmedindrag"/>
    <w:rsid w:val="0043581F"/>
    <w:rPr>
      <w:kern w:val="28"/>
      <w:sz w:val="24"/>
      <w:lang w:val="sv-SE"/>
    </w:rPr>
  </w:style>
  <w:style w:type="paragraph" w:styleId="Brdtextmedfrstaindrag2">
    <w:name w:val="Body Text First Indent 2"/>
    <w:basedOn w:val="Brdtextmedindrag"/>
    <w:link w:val="Brdtextmedfrstaindrag2Char"/>
    <w:rsid w:val="0043581F"/>
    <w:pPr>
      <w:spacing w:after="0"/>
      <w:ind w:left="360" w:firstLine="360"/>
    </w:pPr>
  </w:style>
  <w:style w:type="character" w:customStyle="1" w:styleId="Brdtextmedfrstaindrag2Char">
    <w:name w:val="Brödtext med första indrag 2 Char"/>
    <w:basedOn w:val="BrdtextmedindragChar"/>
    <w:link w:val="Brdtextmedfrstaindrag2"/>
    <w:rsid w:val="0043581F"/>
    <w:rPr>
      <w:kern w:val="28"/>
      <w:sz w:val="24"/>
      <w:lang w:val="sv-SE"/>
    </w:rPr>
  </w:style>
  <w:style w:type="paragraph" w:styleId="Brdtextmedindrag2">
    <w:name w:val="Body Text Indent 2"/>
    <w:basedOn w:val="Normal"/>
    <w:link w:val="Brdtextmedindrag2Char"/>
    <w:rsid w:val="0043581F"/>
    <w:pPr>
      <w:spacing w:after="120" w:line="480" w:lineRule="auto"/>
      <w:ind w:left="283"/>
    </w:pPr>
  </w:style>
  <w:style w:type="character" w:customStyle="1" w:styleId="Brdtextmedindrag2Char">
    <w:name w:val="Brödtext med indrag 2 Char"/>
    <w:basedOn w:val="Standardstycketeckensnitt"/>
    <w:link w:val="Brdtextmedindrag2"/>
    <w:rsid w:val="0043581F"/>
    <w:rPr>
      <w:kern w:val="28"/>
      <w:sz w:val="24"/>
      <w:lang w:val="sv-SE"/>
    </w:rPr>
  </w:style>
  <w:style w:type="paragraph" w:styleId="Brdtextmedindrag3">
    <w:name w:val="Body Text Indent 3"/>
    <w:basedOn w:val="Normal"/>
    <w:link w:val="Brdtextmedindrag3Char"/>
    <w:rsid w:val="0043581F"/>
    <w:pPr>
      <w:spacing w:after="120"/>
      <w:ind w:left="283"/>
    </w:pPr>
    <w:rPr>
      <w:sz w:val="16"/>
      <w:szCs w:val="16"/>
    </w:rPr>
  </w:style>
  <w:style w:type="character" w:customStyle="1" w:styleId="Brdtextmedindrag3Char">
    <w:name w:val="Brödtext med indrag 3 Char"/>
    <w:basedOn w:val="Standardstycketeckensnitt"/>
    <w:link w:val="Brdtextmedindrag3"/>
    <w:rsid w:val="0043581F"/>
    <w:rPr>
      <w:kern w:val="28"/>
      <w:sz w:val="16"/>
      <w:szCs w:val="16"/>
      <w:lang w:val="sv-SE"/>
    </w:rPr>
  </w:style>
  <w:style w:type="paragraph" w:styleId="Citat">
    <w:name w:val="Quote"/>
    <w:basedOn w:val="Normal"/>
    <w:next w:val="Normal"/>
    <w:link w:val="CitatChar"/>
    <w:uiPriority w:val="29"/>
    <w:qFormat/>
    <w:rsid w:val="0043581F"/>
    <w:rPr>
      <w:i/>
      <w:iCs/>
      <w:color w:val="000000" w:themeColor="text1"/>
    </w:rPr>
  </w:style>
  <w:style w:type="character" w:customStyle="1" w:styleId="CitatChar">
    <w:name w:val="Citat Char"/>
    <w:basedOn w:val="Standardstycketeckensnitt"/>
    <w:link w:val="Citat"/>
    <w:uiPriority w:val="29"/>
    <w:rsid w:val="0043581F"/>
    <w:rPr>
      <w:i/>
      <w:iCs/>
      <w:color w:val="000000" w:themeColor="text1"/>
      <w:kern w:val="28"/>
      <w:sz w:val="24"/>
      <w:lang w:val="sv-SE"/>
    </w:rPr>
  </w:style>
  <w:style w:type="paragraph" w:styleId="Citatfrteckning">
    <w:name w:val="table of authorities"/>
    <w:basedOn w:val="Normal"/>
    <w:next w:val="Normal"/>
    <w:rsid w:val="0043581F"/>
    <w:pPr>
      <w:ind w:left="240" w:hanging="240"/>
    </w:pPr>
  </w:style>
  <w:style w:type="paragraph" w:styleId="Citatfrteckningsrubrik">
    <w:name w:val="toa heading"/>
    <w:basedOn w:val="Normal"/>
    <w:next w:val="Normal"/>
    <w:rsid w:val="0043581F"/>
    <w:pPr>
      <w:spacing w:before="120"/>
    </w:pPr>
    <w:rPr>
      <w:rFonts w:asciiTheme="majorHAnsi" w:eastAsiaTheme="majorEastAsia" w:hAnsiTheme="majorHAnsi" w:cstheme="majorBidi"/>
      <w:b/>
      <w:bCs/>
      <w:szCs w:val="24"/>
    </w:rPr>
  </w:style>
  <w:style w:type="paragraph" w:styleId="Datum">
    <w:name w:val="Date"/>
    <w:basedOn w:val="Normal"/>
    <w:next w:val="Normal"/>
    <w:link w:val="DatumChar"/>
    <w:rsid w:val="0043581F"/>
  </w:style>
  <w:style w:type="character" w:customStyle="1" w:styleId="DatumChar">
    <w:name w:val="Datum Char"/>
    <w:basedOn w:val="Standardstycketeckensnitt"/>
    <w:link w:val="Datum"/>
    <w:rsid w:val="0043581F"/>
    <w:rPr>
      <w:kern w:val="28"/>
      <w:sz w:val="24"/>
      <w:lang w:val="sv-SE"/>
    </w:rPr>
  </w:style>
  <w:style w:type="character" w:styleId="Diskretbetoning">
    <w:name w:val="Subtle Emphasis"/>
    <w:basedOn w:val="Standardstycketeckensnitt"/>
    <w:uiPriority w:val="19"/>
    <w:qFormat/>
    <w:rsid w:val="0043581F"/>
    <w:rPr>
      <w:i/>
      <w:iCs/>
      <w:color w:val="808080" w:themeColor="text1" w:themeTint="7F"/>
      <w:lang w:val="sv-SE"/>
    </w:rPr>
  </w:style>
  <w:style w:type="character" w:styleId="Diskretreferens">
    <w:name w:val="Subtle Reference"/>
    <w:basedOn w:val="Standardstycketeckensnitt"/>
    <w:uiPriority w:val="31"/>
    <w:qFormat/>
    <w:rsid w:val="0043581F"/>
    <w:rPr>
      <w:smallCaps/>
      <w:color w:val="C0504D" w:themeColor="accent2"/>
      <w:u w:val="single"/>
      <w:lang w:val="sv-SE"/>
    </w:rPr>
  </w:style>
  <w:style w:type="table" w:styleId="Diskrettabell1">
    <w:name w:val="Table Subtle 1"/>
    <w:basedOn w:val="Normaltabell"/>
    <w:rsid w:val="0043581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rsid w:val="0043581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rsid w:val="0043581F"/>
    <w:rPr>
      <w:rFonts w:ascii="Tahoma" w:hAnsi="Tahoma" w:cs="Tahoma"/>
      <w:sz w:val="16"/>
      <w:szCs w:val="16"/>
    </w:rPr>
  </w:style>
  <w:style w:type="character" w:customStyle="1" w:styleId="DokumentversiktChar">
    <w:name w:val="Dokumentöversikt Char"/>
    <w:basedOn w:val="Standardstycketeckensnitt"/>
    <w:link w:val="Dokumentversikt"/>
    <w:rsid w:val="0043581F"/>
    <w:rPr>
      <w:rFonts w:ascii="Tahoma" w:hAnsi="Tahoma" w:cs="Tahoma"/>
      <w:kern w:val="28"/>
      <w:sz w:val="16"/>
      <w:szCs w:val="16"/>
      <w:lang w:val="sv-SE"/>
    </w:rPr>
  </w:style>
  <w:style w:type="table" w:styleId="Eleganttabell">
    <w:name w:val="Table Elegant"/>
    <w:basedOn w:val="Normaltabell"/>
    <w:rsid w:val="0043581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rsid w:val="0043581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rsid w:val="0043581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rsid w:val="0043581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rsid w:val="0043581F"/>
  </w:style>
  <w:style w:type="character" w:customStyle="1" w:styleId="E-postsignaturChar">
    <w:name w:val="E-postsignatur Char"/>
    <w:basedOn w:val="Standardstycketeckensnitt"/>
    <w:link w:val="E-postsignatur"/>
    <w:rsid w:val="0043581F"/>
    <w:rPr>
      <w:kern w:val="28"/>
      <w:sz w:val="24"/>
      <w:lang w:val="sv-SE"/>
    </w:rPr>
  </w:style>
  <w:style w:type="paragraph" w:styleId="Figurfrteckning">
    <w:name w:val="table of figures"/>
    <w:basedOn w:val="Normal"/>
    <w:next w:val="Normal"/>
    <w:rsid w:val="0043581F"/>
  </w:style>
  <w:style w:type="character" w:styleId="Fotnotsreferens">
    <w:name w:val="footnote reference"/>
    <w:basedOn w:val="Standardstycketeckensnitt"/>
    <w:rsid w:val="0043581F"/>
    <w:rPr>
      <w:vertAlign w:val="superscript"/>
      <w:lang w:val="sv-SE"/>
    </w:rPr>
  </w:style>
  <w:style w:type="paragraph" w:styleId="Fotnotstext">
    <w:name w:val="footnote text"/>
    <w:basedOn w:val="Normal"/>
    <w:link w:val="FotnotstextChar"/>
    <w:rsid w:val="0043581F"/>
    <w:rPr>
      <w:sz w:val="20"/>
    </w:rPr>
  </w:style>
  <w:style w:type="character" w:customStyle="1" w:styleId="FotnotstextChar">
    <w:name w:val="Fotnotstext Char"/>
    <w:basedOn w:val="Standardstycketeckensnitt"/>
    <w:link w:val="Fotnotstext"/>
    <w:rsid w:val="0043581F"/>
    <w:rPr>
      <w:kern w:val="28"/>
      <w:lang w:val="sv-SE"/>
    </w:rPr>
  </w:style>
  <w:style w:type="table" w:styleId="Frgadlista">
    <w:name w:val="Colorful List"/>
    <w:basedOn w:val="Normaltabell"/>
    <w:uiPriority w:val="72"/>
    <w:rsid w:val="0043581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43581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rsid w:val="0043581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rsid w:val="0043581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rsid w:val="0043581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rsid w:val="0043581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rsid w:val="0043581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dskuggning">
    <w:name w:val="Colorful Shading"/>
    <w:basedOn w:val="Normaltabell"/>
    <w:uiPriority w:val="71"/>
    <w:rsid w:val="0043581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43581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43581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43581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rsid w:val="0043581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43581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43581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rsid w:val="0043581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rsid w:val="0043581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rsid w:val="0043581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rsid w:val="0043581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43581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rsid w:val="0043581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rsid w:val="0043581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rsid w:val="0043581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rsid w:val="0043581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rsid w:val="0043581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TML-adress">
    <w:name w:val="HTML Address"/>
    <w:basedOn w:val="Normal"/>
    <w:link w:val="HTML-adressChar"/>
    <w:rsid w:val="0043581F"/>
    <w:rPr>
      <w:i/>
      <w:iCs/>
    </w:rPr>
  </w:style>
  <w:style w:type="character" w:customStyle="1" w:styleId="HTML-adressChar">
    <w:name w:val="HTML - adress Char"/>
    <w:basedOn w:val="Standardstycketeckensnitt"/>
    <w:link w:val="HTML-adress"/>
    <w:rsid w:val="0043581F"/>
    <w:rPr>
      <w:i/>
      <w:iCs/>
      <w:kern w:val="28"/>
      <w:sz w:val="24"/>
      <w:lang w:val="sv-SE"/>
    </w:rPr>
  </w:style>
  <w:style w:type="character" w:styleId="HTML-akronym">
    <w:name w:val="HTML Acronym"/>
    <w:basedOn w:val="Standardstycketeckensnitt"/>
    <w:rsid w:val="0043581F"/>
    <w:rPr>
      <w:lang w:val="sv-SE"/>
    </w:rPr>
  </w:style>
  <w:style w:type="character" w:styleId="HTML-citat">
    <w:name w:val="HTML Cite"/>
    <w:basedOn w:val="Standardstycketeckensnitt"/>
    <w:rsid w:val="0043581F"/>
    <w:rPr>
      <w:i/>
      <w:iCs/>
      <w:lang w:val="sv-SE"/>
    </w:rPr>
  </w:style>
  <w:style w:type="character" w:styleId="HTML-definition">
    <w:name w:val="HTML Definition"/>
    <w:basedOn w:val="Standardstycketeckensnitt"/>
    <w:rsid w:val="0043581F"/>
    <w:rPr>
      <w:i/>
      <w:iCs/>
      <w:lang w:val="sv-SE"/>
    </w:rPr>
  </w:style>
  <w:style w:type="character" w:styleId="HTML-exempel">
    <w:name w:val="HTML Sample"/>
    <w:basedOn w:val="Standardstycketeckensnitt"/>
    <w:rsid w:val="0043581F"/>
    <w:rPr>
      <w:rFonts w:ascii="Consolas" w:hAnsi="Consolas" w:cs="Consolas"/>
      <w:sz w:val="24"/>
      <w:szCs w:val="24"/>
      <w:lang w:val="sv-SE"/>
    </w:rPr>
  </w:style>
  <w:style w:type="paragraph" w:styleId="HTML-frformaterad">
    <w:name w:val="HTML Preformatted"/>
    <w:basedOn w:val="Normal"/>
    <w:link w:val="HTML-frformateradChar"/>
    <w:rsid w:val="0043581F"/>
    <w:rPr>
      <w:rFonts w:ascii="Consolas" w:hAnsi="Consolas" w:cs="Consolas"/>
      <w:sz w:val="20"/>
    </w:rPr>
  </w:style>
  <w:style w:type="character" w:customStyle="1" w:styleId="HTML-frformateradChar">
    <w:name w:val="HTML - förformaterad Char"/>
    <w:basedOn w:val="Standardstycketeckensnitt"/>
    <w:link w:val="HTML-frformaterad"/>
    <w:rsid w:val="0043581F"/>
    <w:rPr>
      <w:rFonts w:ascii="Consolas" w:hAnsi="Consolas" w:cs="Consolas"/>
      <w:kern w:val="28"/>
      <w:lang w:val="sv-SE"/>
    </w:rPr>
  </w:style>
  <w:style w:type="character" w:styleId="HTML-kod">
    <w:name w:val="HTML Code"/>
    <w:basedOn w:val="Standardstycketeckensnitt"/>
    <w:rsid w:val="0043581F"/>
    <w:rPr>
      <w:rFonts w:ascii="Consolas" w:hAnsi="Consolas" w:cs="Consolas"/>
      <w:sz w:val="20"/>
      <w:szCs w:val="20"/>
      <w:lang w:val="sv-SE"/>
    </w:rPr>
  </w:style>
  <w:style w:type="character" w:styleId="HTML-skrivmaskin">
    <w:name w:val="HTML Typewriter"/>
    <w:basedOn w:val="Standardstycketeckensnitt"/>
    <w:rsid w:val="0043581F"/>
    <w:rPr>
      <w:rFonts w:ascii="Consolas" w:hAnsi="Consolas" w:cs="Consolas"/>
      <w:sz w:val="20"/>
      <w:szCs w:val="20"/>
      <w:lang w:val="sv-SE"/>
    </w:rPr>
  </w:style>
  <w:style w:type="character" w:styleId="HTML-tangentbord">
    <w:name w:val="HTML Keyboard"/>
    <w:basedOn w:val="Standardstycketeckensnitt"/>
    <w:rsid w:val="0043581F"/>
    <w:rPr>
      <w:rFonts w:ascii="Consolas" w:hAnsi="Consolas" w:cs="Consolas"/>
      <w:sz w:val="20"/>
      <w:szCs w:val="20"/>
      <w:lang w:val="sv-SE"/>
    </w:rPr>
  </w:style>
  <w:style w:type="character" w:styleId="HTML-variabel">
    <w:name w:val="HTML Variable"/>
    <w:basedOn w:val="Standardstycketeckensnitt"/>
    <w:rsid w:val="0043581F"/>
    <w:rPr>
      <w:i/>
      <w:iCs/>
      <w:lang w:val="sv-SE"/>
    </w:rPr>
  </w:style>
  <w:style w:type="paragraph" w:styleId="Index1">
    <w:name w:val="index 1"/>
    <w:basedOn w:val="Normal"/>
    <w:next w:val="Normal"/>
    <w:autoRedefine/>
    <w:rsid w:val="0043581F"/>
    <w:pPr>
      <w:ind w:left="240" w:hanging="240"/>
    </w:pPr>
  </w:style>
  <w:style w:type="paragraph" w:styleId="Index2">
    <w:name w:val="index 2"/>
    <w:basedOn w:val="Normal"/>
    <w:next w:val="Normal"/>
    <w:autoRedefine/>
    <w:rsid w:val="0043581F"/>
    <w:pPr>
      <w:ind w:left="480" w:hanging="240"/>
    </w:pPr>
  </w:style>
  <w:style w:type="paragraph" w:styleId="Index3">
    <w:name w:val="index 3"/>
    <w:basedOn w:val="Normal"/>
    <w:next w:val="Normal"/>
    <w:autoRedefine/>
    <w:rsid w:val="0043581F"/>
    <w:pPr>
      <w:ind w:left="720" w:hanging="240"/>
    </w:pPr>
  </w:style>
  <w:style w:type="paragraph" w:styleId="Index4">
    <w:name w:val="index 4"/>
    <w:basedOn w:val="Normal"/>
    <w:next w:val="Normal"/>
    <w:autoRedefine/>
    <w:rsid w:val="0043581F"/>
    <w:pPr>
      <w:ind w:left="960" w:hanging="240"/>
    </w:pPr>
  </w:style>
  <w:style w:type="paragraph" w:styleId="Index5">
    <w:name w:val="index 5"/>
    <w:basedOn w:val="Normal"/>
    <w:next w:val="Normal"/>
    <w:autoRedefine/>
    <w:rsid w:val="0043581F"/>
    <w:pPr>
      <w:ind w:left="1200" w:hanging="240"/>
    </w:pPr>
  </w:style>
  <w:style w:type="paragraph" w:styleId="Index6">
    <w:name w:val="index 6"/>
    <w:basedOn w:val="Normal"/>
    <w:next w:val="Normal"/>
    <w:autoRedefine/>
    <w:rsid w:val="0043581F"/>
    <w:pPr>
      <w:ind w:left="1440" w:hanging="240"/>
    </w:pPr>
  </w:style>
  <w:style w:type="paragraph" w:styleId="Index7">
    <w:name w:val="index 7"/>
    <w:basedOn w:val="Normal"/>
    <w:next w:val="Normal"/>
    <w:autoRedefine/>
    <w:rsid w:val="0043581F"/>
    <w:pPr>
      <w:ind w:left="1680" w:hanging="240"/>
    </w:pPr>
  </w:style>
  <w:style w:type="paragraph" w:styleId="Index8">
    <w:name w:val="index 8"/>
    <w:basedOn w:val="Normal"/>
    <w:next w:val="Normal"/>
    <w:autoRedefine/>
    <w:rsid w:val="0043581F"/>
    <w:pPr>
      <w:ind w:left="1920" w:hanging="240"/>
    </w:pPr>
  </w:style>
  <w:style w:type="paragraph" w:styleId="Index9">
    <w:name w:val="index 9"/>
    <w:basedOn w:val="Normal"/>
    <w:next w:val="Normal"/>
    <w:autoRedefine/>
    <w:rsid w:val="0043581F"/>
    <w:pPr>
      <w:ind w:left="2160" w:hanging="240"/>
    </w:pPr>
  </w:style>
  <w:style w:type="paragraph" w:styleId="Indexrubrik">
    <w:name w:val="index heading"/>
    <w:basedOn w:val="Normal"/>
    <w:next w:val="Index1"/>
    <w:rsid w:val="0043581F"/>
    <w:rPr>
      <w:rFonts w:asciiTheme="majorHAnsi" w:eastAsiaTheme="majorEastAsia" w:hAnsiTheme="majorHAnsi" w:cstheme="majorBidi"/>
      <w:b/>
      <w:bCs/>
    </w:rPr>
  </w:style>
  <w:style w:type="paragraph" w:styleId="Indragetstycke">
    <w:name w:val="Block Text"/>
    <w:basedOn w:val="Normal"/>
    <w:rsid w:val="0043581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Ingetavstnd">
    <w:name w:val="No Spacing"/>
    <w:uiPriority w:val="1"/>
    <w:qFormat/>
    <w:rsid w:val="0043581F"/>
    <w:rPr>
      <w:sz w:val="24"/>
    </w:rPr>
  </w:style>
  <w:style w:type="paragraph" w:styleId="Inledning">
    <w:name w:val="Salutation"/>
    <w:basedOn w:val="Normal"/>
    <w:next w:val="Normal"/>
    <w:link w:val="InledningChar"/>
    <w:rsid w:val="0043581F"/>
  </w:style>
  <w:style w:type="character" w:customStyle="1" w:styleId="InledningChar">
    <w:name w:val="Inledning Char"/>
    <w:basedOn w:val="Standardstycketeckensnitt"/>
    <w:link w:val="Inledning"/>
    <w:rsid w:val="0043581F"/>
    <w:rPr>
      <w:kern w:val="28"/>
      <w:sz w:val="24"/>
      <w:lang w:val="sv-SE"/>
    </w:rPr>
  </w:style>
  <w:style w:type="paragraph" w:styleId="Innehll1">
    <w:name w:val="toc 1"/>
    <w:basedOn w:val="Normal"/>
    <w:next w:val="Normal"/>
    <w:autoRedefine/>
    <w:uiPriority w:val="39"/>
    <w:rsid w:val="0043581F"/>
    <w:pPr>
      <w:spacing w:after="100"/>
    </w:pPr>
  </w:style>
  <w:style w:type="paragraph" w:styleId="Innehll2">
    <w:name w:val="toc 2"/>
    <w:basedOn w:val="Normal"/>
    <w:next w:val="Normal"/>
    <w:autoRedefine/>
    <w:uiPriority w:val="39"/>
    <w:rsid w:val="0043581F"/>
    <w:pPr>
      <w:spacing w:after="100"/>
      <w:ind w:left="240"/>
    </w:pPr>
  </w:style>
  <w:style w:type="paragraph" w:styleId="Innehll3">
    <w:name w:val="toc 3"/>
    <w:basedOn w:val="Normal"/>
    <w:next w:val="Normal"/>
    <w:autoRedefine/>
    <w:uiPriority w:val="39"/>
    <w:rsid w:val="0043581F"/>
    <w:pPr>
      <w:spacing w:after="100"/>
      <w:ind w:left="480"/>
    </w:pPr>
  </w:style>
  <w:style w:type="paragraph" w:styleId="Innehll4">
    <w:name w:val="toc 4"/>
    <w:basedOn w:val="Normal"/>
    <w:next w:val="Normal"/>
    <w:autoRedefine/>
    <w:rsid w:val="0043581F"/>
    <w:pPr>
      <w:spacing w:after="100"/>
      <w:ind w:left="720"/>
    </w:pPr>
  </w:style>
  <w:style w:type="paragraph" w:styleId="Innehll5">
    <w:name w:val="toc 5"/>
    <w:basedOn w:val="Normal"/>
    <w:next w:val="Normal"/>
    <w:autoRedefine/>
    <w:rsid w:val="0043581F"/>
    <w:pPr>
      <w:spacing w:after="100"/>
      <w:ind w:left="960"/>
    </w:pPr>
  </w:style>
  <w:style w:type="paragraph" w:styleId="Innehll6">
    <w:name w:val="toc 6"/>
    <w:basedOn w:val="Normal"/>
    <w:next w:val="Normal"/>
    <w:autoRedefine/>
    <w:rsid w:val="0043581F"/>
    <w:pPr>
      <w:spacing w:after="100"/>
      <w:ind w:left="1200"/>
    </w:pPr>
  </w:style>
  <w:style w:type="paragraph" w:styleId="Innehll7">
    <w:name w:val="toc 7"/>
    <w:basedOn w:val="Normal"/>
    <w:next w:val="Normal"/>
    <w:autoRedefine/>
    <w:rsid w:val="0043581F"/>
    <w:pPr>
      <w:spacing w:after="100"/>
      <w:ind w:left="1440"/>
    </w:pPr>
  </w:style>
  <w:style w:type="paragraph" w:styleId="Innehll8">
    <w:name w:val="toc 8"/>
    <w:basedOn w:val="Normal"/>
    <w:next w:val="Normal"/>
    <w:autoRedefine/>
    <w:rsid w:val="0043581F"/>
    <w:pPr>
      <w:spacing w:after="100"/>
      <w:ind w:left="1680"/>
    </w:pPr>
  </w:style>
  <w:style w:type="paragraph" w:styleId="Innehll9">
    <w:name w:val="toc 9"/>
    <w:basedOn w:val="Normal"/>
    <w:next w:val="Normal"/>
    <w:autoRedefine/>
    <w:rsid w:val="0043581F"/>
    <w:pPr>
      <w:spacing w:after="100"/>
      <w:ind w:left="1920"/>
    </w:pPr>
  </w:style>
  <w:style w:type="paragraph" w:styleId="Innehllsfrteckningsrubrik">
    <w:name w:val="TOC Heading"/>
    <w:basedOn w:val="Rubrik1"/>
    <w:next w:val="Normal"/>
    <w:uiPriority w:val="39"/>
    <w:semiHidden/>
    <w:unhideWhenUsed/>
    <w:qFormat/>
    <w:rsid w:val="0043581F"/>
    <w:pPr>
      <w:keepLines/>
      <w:spacing w:before="480" w:after="0"/>
      <w:outlineLvl w:val="9"/>
    </w:pPr>
    <w:rPr>
      <w:rFonts w:asciiTheme="majorHAnsi" w:eastAsiaTheme="majorEastAsia" w:hAnsiTheme="majorHAnsi" w:cstheme="majorBidi"/>
      <w:bCs/>
      <w:noProof w:val="0"/>
      <w:color w:val="365F91" w:themeColor="accent1" w:themeShade="BF"/>
      <w:szCs w:val="28"/>
    </w:rPr>
  </w:style>
  <w:style w:type="paragraph" w:styleId="Kommentarer">
    <w:name w:val="annotation text"/>
    <w:basedOn w:val="Normal"/>
    <w:link w:val="KommentarerChar"/>
    <w:rsid w:val="0043581F"/>
    <w:rPr>
      <w:sz w:val="20"/>
    </w:rPr>
  </w:style>
  <w:style w:type="character" w:customStyle="1" w:styleId="KommentarerChar">
    <w:name w:val="Kommentarer Char"/>
    <w:basedOn w:val="Standardstycketeckensnitt"/>
    <w:link w:val="Kommentarer"/>
    <w:rsid w:val="0043581F"/>
    <w:rPr>
      <w:kern w:val="28"/>
      <w:lang w:val="sv-SE"/>
    </w:rPr>
  </w:style>
  <w:style w:type="character" w:styleId="Kommentarsreferens">
    <w:name w:val="annotation reference"/>
    <w:basedOn w:val="Standardstycketeckensnitt"/>
    <w:rsid w:val="0043581F"/>
    <w:rPr>
      <w:sz w:val="16"/>
      <w:szCs w:val="16"/>
      <w:lang w:val="sv-SE"/>
    </w:rPr>
  </w:style>
  <w:style w:type="paragraph" w:styleId="Kommentarsmne">
    <w:name w:val="annotation subject"/>
    <w:basedOn w:val="Kommentarer"/>
    <w:next w:val="Kommentarer"/>
    <w:link w:val="KommentarsmneChar"/>
    <w:rsid w:val="0043581F"/>
    <w:rPr>
      <w:b/>
      <w:bCs/>
    </w:rPr>
  </w:style>
  <w:style w:type="character" w:customStyle="1" w:styleId="KommentarsmneChar">
    <w:name w:val="Kommentarsämne Char"/>
    <w:basedOn w:val="KommentarerChar"/>
    <w:link w:val="Kommentarsmne"/>
    <w:rsid w:val="0043581F"/>
    <w:rPr>
      <w:b/>
      <w:bCs/>
      <w:kern w:val="28"/>
      <w:lang w:val="sv-SE"/>
    </w:rPr>
  </w:style>
  <w:style w:type="paragraph" w:styleId="Lista">
    <w:name w:val="List"/>
    <w:basedOn w:val="Normal"/>
    <w:rsid w:val="0043581F"/>
    <w:pPr>
      <w:ind w:left="283" w:hanging="283"/>
      <w:contextualSpacing/>
    </w:pPr>
  </w:style>
  <w:style w:type="paragraph" w:styleId="Lista2">
    <w:name w:val="List 2"/>
    <w:basedOn w:val="Normal"/>
    <w:rsid w:val="0043581F"/>
    <w:pPr>
      <w:ind w:left="566" w:hanging="283"/>
      <w:contextualSpacing/>
    </w:pPr>
  </w:style>
  <w:style w:type="paragraph" w:styleId="Lista3">
    <w:name w:val="List 3"/>
    <w:basedOn w:val="Normal"/>
    <w:rsid w:val="0043581F"/>
    <w:pPr>
      <w:ind w:left="849" w:hanging="283"/>
      <w:contextualSpacing/>
    </w:pPr>
  </w:style>
  <w:style w:type="paragraph" w:styleId="Lista4">
    <w:name w:val="List 4"/>
    <w:basedOn w:val="Normal"/>
    <w:rsid w:val="0043581F"/>
    <w:pPr>
      <w:ind w:left="1132" w:hanging="283"/>
      <w:contextualSpacing/>
    </w:pPr>
  </w:style>
  <w:style w:type="paragraph" w:styleId="Lista5">
    <w:name w:val="List 5"/>
    <w:basedOn w:val="Normal"/>
    <w:rsid w:val="0043581F"/>
    <w:pPr>
      <w:ind w:left="1415" w:hanging="283"/>
      <w:contextualSpacing/>
    </w:pPr>
  </w:style>
  <w:style w:type="paragraph" w:styleId="Listafortstt">
    <w:name w:val="List Continue"/>
    <w:basedOn w:val="Normal"/>
    <w:rsid w:val="0043581F"/>
    <w:pPr>
      <w:spacing w:after="120"/>
      <w:ind w:left="283"/>
      <w:contextualSpacing/>
    </w:pPr>
  </w:style>
  <w:style w:type="paragraph" w:styleId="Listafortstt2">
    <w:name w:val="List Continue 2"/>
    <w:basedOn w:val="Normal"/>
    <w:rsid w:val="0043581F"/>
    <w:pPr>
      <w:spacing w:after="120"/>
      <w:ind w:left="566"/>
      <w:contextualSpacing/>
    </w:pPr>
  </w:style>
  <w:style w:type="paragraph" w:styleId="Listafortstt3">
    <w:name w:val="List Continue 3"/>
    <w:basedOn w:val="Normal"/>
    <w:rsid w:val="0043581F"/>
    <w:pPr>
      <w:spacing w:after="120"/>
      <w:ind w:left="849"/>
      <w:contextualSpacing/>
    </w:pPr>
  </w:style>
  <w:style w:type="paragraph" w:styleId="Listafortstt4">
    <w:name w:val="List Continue 4"/>
    <w:basedOn w:val="Normal"/>
    <w:rsid w:val="0043581F"/>
    <w:pPr>
      <w:spacing w:after="120"/>
      <w:ind w:left="1132"/>
      <w:contextualSpacing/>
    </w:pPr>
  </w:style>
  <w:style w:type="paragraph" w:styleId="Listafortstt5">
    <w:name w:val="List Continue 5"/>
    <w:basedOn w:val="Normal"/>
    <w:rsid w:val="0043581F"/>
    <w:pPr>
      <w:spacing w:after="120"/>
      <w:ind w:left="1415"/>
      <w:contextualSpacing/>
    </w:pPr>
  </w:style>
  <w:style w:type="paragraph" w:styleId="Liststycke">
    <w:name w:val="List Paragraph"/>
    <w:aliases w:val="Tabellista"/>
    <w:basedOn w:val="Normal"/>
    <w:link w:val="ListstyckeChar"/>
    <w:uiPriority w:val="34"/>
    <w:qFormat/>
    <w:rsid w:val="0043581F"/>
    <w:pPr>
      <w:ind w:left="720"/>
      <w:contextualSpacing/>
    </w:pPr>
  </w:style>
  <w:style w:type="paragraph" w:styleId="Litteraturfrteckning">
    <w:name w:val="Bibliography"/>
    <w:basedOn w:val="Normal"/>
    <w:next w:val="Normal"/>
    <w:uiPriority w:val="37"/>
    <w:semiHidden/>
    <w:unhideWhenUsed/>
    <w:rsid w:val="0043581F"/>
  </w:style>
  <w:style w:type="table" w:styleId="Ljuslista">
    <w:name w:val="Light List"/>
    <w:basedOn w:val="Normaltabell"/>
    <w:uiPriority w:val="61"/>
    <w:rsid w:val="0043581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43581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rsid w:val="0043581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rsid w:val="0043581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43581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rsid w:val="0043581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rsid w:val="0043581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skuggning">
    <w:name w:val="Light Shading"/>
    <w:basedOn w:val="Normaltabell"/>
    <w:uiPriority w:val="60"/>
    <w:rsid w:val="0043581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43581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rsid w:val="0043581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rsid w:val="0043581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rsid w:val="0043581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43581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rsid w:val="0043581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justrutnt">
    <w:name w:val="Light Grid"/>
    <w:basedOn w:val="Normaltabell"/>
    <w:uiPriority w:val="62"/>
    <w:rsid w:val="0043581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43581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rsid w:val="0043581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rsid w:val="0043581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rsid w:val="0043581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rsid w:val="0043581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rsid w:val="0043581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krotext">
    <w:name w:val="macro"/>
    <w:link w:val="MakrotextChar"/>
    <w:rsid w:val="0043581F"/>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xtChar">
    <w:name w:val="Makrotext Char"/>
    <w:basedOn w:val="Standardstycketeckensnitt"/>
    <w:link w:val="Makrotext"/>
    <w:rsid w:val="0043581F"/>
    <w:rPr>
      <w:rFonts w:ascii="Consolas" w:hAnsi="Consolas" w:cs="Consolas"/>
      <w:lang w:val="sv-SE"/>
    </w:rPr>
  </w:style>
  <w:style w:type="paragraph" w:styleId="Meddelanderubrik">
    <w:name w:val="Message Header"/>
    <w:basedOn w:val="Normal"/>
    <w:link w:val="MeddelanderubrikChar"/>
    <w:rsid w:val="0043581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ddelanderubrikChar">
    <w:name w:val="Meddelanderubrik Char"/>
    <w:basedOn w:val="Standardstycketeckensnitt"/>
    <w:link w:val="Meddelanderubrik"/>
    <w:rsid w:val="0043581F"/>
    <w:rPr>
      <w:rFonts w:asciiTheme="majorHAnsi" w:eastAsiaTheme="majorEastAsia" w:hAnsiTheme="majorHAnsi" w:cstheme="majorBidi"/>
      <w:kern w:val="28"/>
      <w:sz w:val="24"/>
      <w:szCs w:val="24"/>
      <w:shd w:val="pct20" w:color="auto" w:fill="auto"/>
      <w:lang w:val="sv-SE"/>
    </w:rPr>
  </w:style>
  <w:style w:type="table" w:styleId="Mellanmrklista1">
    <w:name w:val="Medium List 1"/>
    <w:basedOn w:val="Normaltabell"/>
    <w:uiPriority w:val="65"/>
    <w:rsid w:val="0043581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43581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rsid w:val="0043581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rsid w:val="0043581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rsid w:val="0043581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rsid w:val="0043581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rsid w:val="0043581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rsid w:val="00435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43581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43581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43581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43581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43581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43581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43581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43581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43581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43581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43581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43581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43581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4358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4358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4358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4358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4358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4358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4358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rsid w:val="0043581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43581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rsid w:val="0043581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rsid w:val="0043581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rsid w:val="0043581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rsid w:val="0043581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rsid w:val="0043581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rsid w:val="00435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43581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43581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43581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43581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43581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43581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4358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4358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rsid w:val="004358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rsid w:val="004358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rsid w:val="004358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rsid w:val="004358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rsid w:val="004358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oderntabell">
    <w:name w:val="Table Contemporary"/>
    <w:basedOn w:val="Normaltabell"/>
    <w:rsid w:val="0043581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rsid w:val="00435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43581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rsid w:val="0043581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rsid w:val="0043581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rsid w:val="0043581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rsid w:val="0043581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rsid w:val="0043581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b">
    <w:name w:val="Normal (Web)"/>
    <w:basedOn w:val="Normal"/>
    <w:rsid w:val="0043581F"/>
    <w:rPr>
      <w:szCs w:val="24"/>
    </w:rPr>
  </w:style>
  <w:style w:type="paragraph" w:styleId="Normaltindrag">
    <w:name w:val="Normal Indent"/>
    <w:basedOn w:val="Normal"/>
    <w:rsid w:val="0043581F"/>
    <w:pPr>
      <w:ind w:left="1304"/>
    </w:pPr>
  </w:style>
  <w:style w:type="paragraph" w:styleId="Numreradlista">
    <w:name w:val="List Number"/>
    <w:basedOn w:val="Normal"/>
    <w:rsid w:val="0043581F"/>
    <w:pPr>
      <w:numPr>
        <w:numId w:val="3"/>
      </w:numPr>
      <w:contextualSpacing/>
    </w:pPr>
  </w:style>
  <w:style w:type="paragraph" w:styleId="Numreradlista2">
    <w:name w:val="List Number 2"/>
    <w:basedOn w:val="Normal"/>
    <w:rsid w:val="0043581F"/>
    <w:pPr>
      <w:numPr>
        <w:numId w:val="4"/>
      </w:numPr>
      <w:contextualSpacing/>
    </w:pPr>
  </w:style>
  <w:style w:type="paragraph" w:styleId="Numreradlista3">
    <w:name w:val="List Number 3"/>
    <w:basedOn w:val="Normal"/>
    <w:rsid w:val="0043581F"/>
    <w:pPr>
      <w:numPr>
        <w:numId w:val="5"/>
      </w:numPr>
      <w:contextualSpacing/>
    </w:pPr>
  </w:style>
  <w:style w:type="paragraph" w:styleId="Numreradlista4">
    <w:name w:val="List Number 4"/>
    <w:basedOn w:val="Normal"/>
    <w:rsid w:val="0043581F"/>
    <w:pPr>
      <w:numPr>
        <w:numId w:val="6"/>
      </w:numPr>
      <w:contextualSpacing/>
    </w:pPr>
  </w:style>
  <w:style w:type="paragraph" w:styleId="Numreradlista5">
    <w:name w:val="List Number 5"/>
    <w:basedOn w:val="Normal"/>
    <w:rsid w:val="0043581F"/>
    <w:pPr>
      <w:numPr>
        <w:numId w:val="7"/>
      </w:numPr>
      <w:contextualSpacing/>
    </w:pPr>
  </w:style>
  <w:style w:type="paragraph" w:styleId="Oformateradtext">
    <w:name w:val="Plain Text"/>
    <w:basedOn w:val="Normal"/>
    <w:link w:val="OformateradtextChar"/>
    <w:rsid w:val="0043581F"/>
    <w:rPr>
      <w:rFonts w:ascii="Consolas" w:hAnsi="Consolas" w:cs="Consolas"/>
      <w:sz w:val="21"/>
      <w:szCs w:val="21"/>
    </w:rPr>
  </w:style>
  <w:style w:type="character" w:customStyle="1" w:styleId="OformateradtextChar">
    <w:name w:val="Oformaterad text Char"/>
    <w:basedOn w:val="Standardstycketeckensnitt"/>
    <w:link w:val="Oformateradtext"/>
    <w:rsid w:val="0043581F"/>
    <w:rPr>
      <w:rFonts w:ascii="Consolas" w:hAnsi="Consolas" w:cs="Consolas"/>
      <w:kern w:val="28"/>
      <w:sz w:val="21"/>
      <w:szCs w:val="21"/>
      <w:lang w:val="sv-SE"/>
    </w:rPr>
  </w:style>
  <w:style w:type="character" w:styleId="Platshllartext">
    <w:name w:val="Placeholder Text"/>
    <w:basedOn w:val="Standardstycketeckensnitt"/>
    <w:uiPriority w:val="99"/>
    <w:semiHidden/>
    <w:rsid w:val="0043581F"/>
    <w:rPr>
      <w:color w:val="808080"/>
      <w:lang w:val="sv-SE"/>
    </w:rPr>
  </w:style>
  <w:style w:type="table" w:styleId="Professionelltabell">
    <w:name w:val="Table Professional"/>
    <w:basedOn w:val="Normaltabell"/>
    <w:rsid w:val="004358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3">
    <w:name w:val="List Bullet 3"/>
    <w:basedOn w:val="Normal"/>
    <w:rsid w:val="0043581F"/>
    <w:pPr>
      <w:numPr>
        <w:numId w:val="8"/>
      </w:numPr>
      <w:contextualSpacing/>
    </w:pPr>
  </w:style>
  <w:style w:type="paragraph" w:styleId="Punktlista4">
    <w:name w:val="List Bullet 4"/>
    <w:basedOn w:val="Normal"/>
    <w:rsid w:val="0043581F"/>
    <w:pPr>
      <w:numPr>
        <w:numId w:val="9"/>
      </w:numPr>
      <w:contextualSpacing/>
    </w:pPr>
  </w:style>
  <w:style w:type="paragraph" w:styleId="Punktlista5">
    <w:name w:val="List Bullet 5"/>
    <w:basedOn w:val="Normal"/>
    <w:rsid w:val="0043581F"/>
    <w:pPr>
      <w:numPr>
        <w:numId w:val="10"/>
      </w:numPr>
      <w:contextualSpacing/>
    </w:pPr>
  </w:style>
  <w:style w:type="character" w:styleId="Radnummer">
    <w:name w:val="line number"/>
    <w:basedOn w:val="Standardstycketeckensnitt"/>
    <w:rsid w:val="0043581F"/>
    <w:rPr>
      <w:lang w:val="sv-SE"/>
    </w:rPr>
  </w:style>
  <w:style w:type="paragraph" w:styleId="Rubrik">
    <w:name w:val="Title"/>
    <w:basedOn w:val="Normal"/>
    <w:next w:val="Normal"/>
    <w:link w:val="RubrikChar"/>
    <w:qFormat/>
    <w:rsid w:val="0043581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RubrikChar">
    <w:name w:val="Rubrik Char"/>
    <w:basedOn w:val="Standardstycketeckensnitt"/>
    <w:link w:val="Rubrik"/>
    <w:rsid w:val="0043581F"/>
    <w:rPr>
      <w:rFonts w:asciiTheme="majorHAnsi" w:eastAsiaTheme="majorEastAsia" w:hAnsiTheme="majorHAnsi" w:cstheme="majorBidi"/>
      <w:color w:val="17365D" w:themeColor="text2" w:themeShade="BF"/>
      <w:spacing w:val="5"/>
      <w:kern w:val="28"/>
      <w:sz w:val="52"/>
      <w:szCs w:val="52"/>
      <w:lang w:val="sv-SE"/>
    </w:rPr>
  </w:style>
  <w:style w:type="character" w:customStyle="1" w:styleId="Rubrik5Char">
    <w:name w:val="Rubrik 5 Char"/>
    <w:basedOn w:val="Standardstycketeckensnitt"/>
    <w:link w:val="Rubrik5"/>
    <w:uiPriority w:val="19"/>
    <w:semiHidden/>
    <w:rsid w:val="008047CB"/>
    <w:rPr>
      <w:rFonts w:eastAsiaTheme="majorEastAsia"/>
      <w:sz w:val="22"/>
    </w:rPr>
  </w:style>
  <w:style w:type="character" w:customStyle="1" w:styleId="Rubrik6Char">
    <w:name w:val="Rubrik 6 Char"/>
    <w:basedOn w:val="Standardstycketeckensnitt"/>
    <w:link w:val="Rubrik6"/>
    <w:uiPriority w:val="19"/>
    <w:semiHidden/>
    <w:rsid w:val="008047CB"/>
    <w:rPr>
      <w:rFonts w:asciiTheme="majorHAnsi" w:eastAsiaTheme="majorEastAsia" w:hAnsiTheme="majorHAnsi" w:cstheme="majorBidi"/>
      <w:i/>
      <w:iCs/>
      <w:color w:val="243F60" w:themeColor="accent1" w:themeShade="7F"/>
      <w:kern w:val="28"/>
      <w:sz w:val="24"/>
    </w:rPr>
  </w:style>
  <w:style w:type="character" w:customStyle="1" w:styleId="Rubrik7Char">
    <w:name w:val="Rubrik 7 Char"/>
    <w:basedOn w:val="Standardstycketeckensnitt"/>
    <w:link w:val="Rubrik7"/>
    <w:uiPriority w:val="19"/>
    <w:semiHidden/>
    <w:rsid w:val="008047CB"/>
    <w:rPr>
      <w:rFonts w:asciiTheme="majorHAnsi" w:eastAsiaTheme="majorEastAsia" w:hAnsiTheme="majorHAnsi" w:cstheme="majorBidi"/>
      <w:i/>
      <w:iCs/>
      <w:color w:val="404040" w:themeColor="text1" w:themeTint="BF"/>
      <w:kern w:val="28"/>
      <w:sz w:val="24"/>
    </w:rPr>
  </w:style>
  <w:style w:type="character" w:customStyle="1" w:styleId="Rubrik8Char">
    <w:name w:val="Rubrik 8 Char"/>
    <w:basedOn w:val="Standardstycketeckensnitt"/>
    <w:link w:val="Rubrik8"/>
    <w:uiPriority w:val="19"/>
    <w:semiHidden/>
    <w:rsid w:val="008047CB"/>
    <w:rPr>
      <w:rFonts w:asciiTheme="majorHAnsi" w:eastAsiaTheme="majorEastAsia" w:hAnsiTheme="majorHAnsi" w:cstheme="majorBidi"/>
      <w:color w:val="404040" w:themeColor="text1" w:themeTint="BF"/>
      <w:kern w:val="28"/>
    </w:rPr>
  </w:style>
  <w:style w:type="character" w:customStyle="1" w:styleId="Rubrik9Char">
    <w:name w:val="Rubrik 9 Char"/>
    <w:basedOn w:val="Standardstycketeckensnitt"/>
    <w:link w:val="Rubrik9"/>
    <w:uiPriority w:val="19"/>
    <w:semiHidden/>
    <w:rsid w:val="008047CB"/>
    <w:rPr>
      <w:rFonts w:asciiTheme="majorHAnsi" w:eastAsiaTheme="majorEastAsia" w:hAnsiTheme="majorHAnsi" w:cstheme="majorBidi"/>
      <w:i/>
      <w:iCs/>
      <w:color w:val="404040" w:themeColor="text1" w:themeTint="BF"/>
      <w:kern w:val="28"/>
    </w:rPr>
  </w:style>
  <w:style w:type="paragraph" w:styleId="Signatur">
    <w:name w:val="Signature"/>
    <w:basedOn w:val="Normal"/>
    <w:link w:val="SignaturChar"/>
    <w:rsid w:val="0043581F"/>
    <w:pPr>
      <w:ind w:left="4252"/>
    </w:pPr>
  </w:style>
  <w:style w:type="character" w:customStyle="1" w:styleId="SignaturChar">
    <w:name w:val="Signatur Char"/>
    <w:basedOn w:val="Standardstycketeckensnitt"/>
    <w:link w:val="Signatur"/>
    <w:rsid w:val="0043581F"/>
    <w:rPr>
      <w:kern w:val="28"/>
      <w:sz w:val="24"/>
      <w:lang w:val="sv-SE"/>
    </w:rPr>
  </w:style>
  <w:style w:type="paragraph" w:styleId="Slutnotstext">
    <w:name w:val="endnote text"/>
    <w:basedOn w:val="Normal"/>
    <w:link w:val="SlutnotstextChar"/>
    <w:rsid w:val="0043581F"/>
    <w:rPr>
      <w:sz w:val="20"/>
    </w:rPr>
  </w:style>
  <w:style w:type="character" w:customStyle="1" w:styleId="SlutnotstextChar">
    <w:name w:val="Slutnotstext Char"/>
    <w:basedOn w:val="Standardstycketeckensnitt"/>
    <w:link w:val="Slutnotstext"/>
    <w:rsid w:val="0043581F"/>
    <w:rPr>
      <w:kern w:val="28"/>
      <w:lang w:val="sv-SE"/>
    </w:rPr>
  </w:style>
  <w:style w:type="character" w:styleId="Slutnotsreferens">
    <w:name w:val="endnote reference"/>
    <w:basedOn w:val="Standardstycketeckensnitt"/>
    <w:rsid w:val="0043581F"/>
    <w:rPr>
      <w:vertAlign w:val="superscript"/>
      <w:lang w:val="sv-SE"/>
    </w:rPr>
  </w:style>
  <w:style w:type="table" w:styleId="Standardtabell1">
    <w:name w:val="Table Classic 1"/>
    <w:basedOn w:val="Normaltabell"/>
    <w:rsid w:val="0043581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rsid w:val="0043581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rsid w:val="0043581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rsid w:val="0043581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qFormat/>
    <w:rsid w:val="0043581F"/>
    <w:rPr>
      <w:b/>
      <w:bCs/>
      <w:lang w:val="sv-SE"/>
    </w:rPr>
  </w:style>
  <w:style w:type="character" w:styleId="Starkbetoning">
    <w:name w:val="Intense Emphasis"/>
    <w:basedOn w:val="Standardstycketeckensnitt"/>
    <w:uiPriority w:val="21"/>
    <w:qFormat/>
    <w:rsid w:val="0043581F"/>
    <w:rPr>
      <w:b/>
      <w:bCs/>
      <w:i/>
      <w:iCs/>
      <w:color w:val="4F81BD" w:themeColor="accent1"/>
      <w:lang w:val="sv-SE"/>
    </w:rPr>
  </w:style>
  <w:style w:type="character" w:styleId="Starkreferens">
    <w:name w:val="Intense Reference"/>
    <w:basedOn w:val="Standardstycketeckensnitt"/>
    <w:uiPriority w:val="32"/>
    <w:qFormat/>
    <w:rsid w:val="0043581F"/>
    <w:rPr>
      <w:b/>
      <w:bCs/>
      <w:smallCaps/>
      <w:color w:val="C0504D" w:themeColor="accent2"/>
      <w:spacing w:val="5"/>
      <w:u w:val="single"/>
      <w:lang w:val="sv-SE"/>
    </w:rPr>
  </w:style>
  <w:style w:type="paragraph" w:styleId="Starktcitat">
    <w:name w:val="Intense Quote"/>
    <w:basedOn w:val="Normal"/>
    <w:next w:val="Normal"/>
    <w:link w:val="StarktcitatChar"/>
    <w:uiPriority w:val="30"/>
    <w:qFormat/>
    <w:rsid w:val="0043581F"/>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43581F"/>
    <w:rPr>
      <w:b/>
      <w:bCs/>
      <w:i/>
      <w:iCs/>
      <w:color w:val="4F81BD" w:themeColor="accent1"/>
      <w:kern w:val="28"/>
      <w:sz w:val="24"/>
      <w:lang w:val="sv-SE"/>
    </w:rPr>
  </w:style>
  <w:style w:type="table" w:styleId="Tabellmed3D-effekter1">
    <w:name w:val="Table 3D effects 1"/>
    <w:basedOn w:val="Normaltabell"/>
    <w:rsid w:val="0043581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rsid w:val="0043581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rsid w:val="0043581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rsid w:val="0043581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rsid w:val="0043581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rsid w:val="0043581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rsid w:val="0043581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rsid w:val="0043581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rsid w:val="0043581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rsid w:val="0043581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rsid w:val="0043581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rsid w:val="0043581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rsid w:val="0043581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rsid w:val="0043581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rsid w:val="0043581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rsid w:val="0043581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uiPriority w:val="59"/>
    <w:rsid w:val="00435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rsid w:val="004358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rsid w:val="0043581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rsid w:val="0043581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rsid w:val="0043581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rsid w:val="0043581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rsid w:val="0043581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rsid w:val="0043581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rsid w:val="0043581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rsid w:val="00435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qFormat/>
    <w:rsid w:val="0043581F"/>
    <w:pPr>
      <w:numPr>
        <w:ilvl w:val="1"/>
      </w:numPr>
    </w:pPr>
    <w:rPr>
      <w:rFonts w:asciiTheme="majorHAnsi" w:eastAsiaTheme="majorEastAsia" w:hAnsiTheme="majorHAnsi" w:cstheme="majorBidi"/>
      <w:i/>
      <w:iCs/>
      <w:color w:val="4F81BD" w:themeColor="accent1"/>
      <w:spacing w:val="15"/>
      <w:szCs w:val="24"/>
    </w:rPr>
  </w:style>
  <w:style w:type="character" w:customStyle="1" w:styleId="UnderrubrikChar">
    <w:name w:val="Underrubrik Char"/>
    <w:basedOn w:val="Standardstycketeckensnitt"/>
    <w:link w:val="Underrubrik"/>
    <w:rsid w:val="0043581F"/>
    <w:rPr>
      <w:rFonts w:asciiTheme="majorHAnsi" w:eastAsiaTheme="majorEastAsia" w:hAnsiTheme="majorHAnsi" w:cstheme="majorBidi"/>
      <w:i/>
      <w:iCs/>
      <w:color w:val="4F81BD" w:themeColor="accent1"/>
      <w:spacing w:val="15"/>
      <w:kern w:val="28"/>
      <w:sz w:val="24"/>
      <w:szCs w:val="24"/>
      <w:lang w:val="sv-SE"/>
    </w:rPr>
  </w:style>
  <w:style w:type="table" w:styleId="Webbtabell1">
    <w:name w:val="Table Web 1"/>
    <w:basedOn w:val="Normaltabell"/>
    <w:rsid w:val="0043581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rsid w:val="0043581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rsid w:val="0043581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AE2010"/>
    <w:pPr>
      <w:autoSpaceDE w:val="0"/>
      <w:autoSpaceDN w:val="0"/>
      <w:adjustRightInd w:val="0"/>
    </w:pPr>
    <w:rPr>
      <w:color w:val="000000"/>
      <w:sz w:val="24"/>
      <w:szCs w:val="24"/>
    </w:rPr>
  </w:style>
  <w:style w:type="character" w:customStyle="1" w:styleId="ListstyckeChar">
    <w:name w:val="Liststycke Char"/>
    <w:aliases w:val="Tabellista Char"/>
    <w:basedOn w:val="Standardstycketeckensnitt"/>
    <w:link w:val="Liststycke"/>
    <w:uiPriority w:val="34"/>
    <w:locked/>
    <w:rsid w:val="007C1B82"/>
    <w:rPr>
      <w:kern w:val="28"/>
      <w:sz w:val="24"/>
      <w:lang w:val="sv-SE"/>
    </w:rPr>
  </w:style>
  <w:style w:type="character" w:styleId="Olstomnmnande">
    <w:name w:val="Unresolved Mention"/>
    <w:basedOn w:val="Standardstycketeckensnitt"/>
    <w:uiPriority w:val="99"/>
    <w:semiHidden/>
    <w:unhideWhenUsed/>
    <w:rsid w:val="00653B43"/>
    <w:rPr>
      <w:color w:val="605E5C"/>
      <w:shd w:val="clear" w:color="auto" w:fill="E1DFDD"/>
    </w:rPr>
  </w:style>
  <w:style w:type="paragraph" w:customStyle="1" w:styleId="Formatmall6">
    <w:name w:val="Formatmall6"/>
    <w:basedOn w:val="Rubrik3"/>
    <w:link w:val="Formatmall6Char"/>
    <w:qFormat/>
    <w:rsid w:val="002418E4"/>
    <w:pPr>
      <w:keepNext w:val="0"/>
      <w:tabs>
        <w:tab w:val="clear" w:pos="1445"/>
        <w:tab w:val="num" w:pos="1304"/>
      </w:tabs>
      <w:ind w:left="1304"/>
    </w:pPr>
    <w:rPr>
      <w:b w:val="0"/>
      <w:i w:val="0"/>
    </w:rPr>
  </w:style>
  <w:style w:type="character" w:customStyle="1" w:styleId="Formatmall6Char">
    <w:name w:val="Formatmall6 Char"/>
    <w:basedOn w:val="Standardstycketeckensnitt"/>
    <w:link w:val="Formatmall6"/>
    <w:rsid w:val="002418E4"/>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13496">
      <w:bodyDiv w:val="1"/>
      <w:marLeft w:val="0"/>
      <w:marRight w:val="0"/>
      <w:marTop w:val="0"/>
      <w:marBottom w:val="0"/>
      <w:divBdr>
        <w:top w:val="none" w:sz="0" w:space="0" w:color="auto"/>
        <w:left w:val="none" w:sz="0" w:space="0" w:color="auto"/>
        <w:bottom w:val="none" w:sz="0" w:space="0" w:color="auto"/>
        <w:right w:val="none" w:sz="0" w:space="0" w:color="auto"/>
      </w:divBdr>
    </w:div>
    <w:div w:id="293105338">
      <w:bodyDiv w:val="1"/>
      <w:marLeft w:val="0"/>
      <w:marRight w:val="0"/>
      <w:marTop w:val="0"/>
      <w:marBottom w:val="0"/>
      <w:divBdr>
        <w:top w:val="none" w:sz="0" w:space="0" w:color="auto"/>
        <w:left w:val="none" w:sz="0" w:space="0" w:color="auto"/>
        <w:bottom w:val="none" w:sz="0" w:space="0" w:color="auto"/>
        <w:right w:val="none" w:sz="0" w:space="0" w:color="auto"/>
      </w:divBdr>
    </w:div>
    <w:div w:id="522788480">
      <w:bodyDiv w:val="1"/>
      <w:marLeft w:val="0"/>
      <w:marRight w:val="0"/>
      <w:marTop w:val="0"/>
      <w:marBottom w:val="0"/>
      <w:divBdr>
        <w:top w:val="none" w:sz="0" w:space="0" w:color="auto"/>
        <w:left w:val="none" w:sz="0" w:space="0" w:color="auto"/>
        <w:bottom w:val="none" w:sz="0" w:space="0" w:color="auto"/>
        <w:right w:val="none" w:sz="0" w:space="0" w:color="auto"/>
      </w:divBdr>
    </w:div>
    <w:div w:id="142156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t-upphandling@polisen.se"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pphandling.polisen.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polisen.s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polismallar\nationella\pol_pm_pmy.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Owner xmlns="7f8d0323-f492-4b9f-9c47-7766901d4a93">
      <UserInfo>
        <DisplayName/>
        <AccountId xsi:nil="true"/>
        <AccountType/>
      </UserInfo>
    </Information_x0020_Owner>
    <TaxKeywordTaxHTField xmlns="7f8d0323-f492-4b9f-9c47-7766901d4a93">
      <Terms xmlns="http://schemas.microsoft.com/office/infopath/2007/PartnerControls"/>
    </TaxKeywordTaxHTField>
    <TaxCatchAll xmlns="7f8d0323-f492-4b9f-9c47-7766901d4a93" xsi:nil="true"/>
    <_dlc_DocIdUrl xmlns="7f8d0323-f492-4b9f-9c47-7766901d4a93">
      <Url>https://combitechcloud.sharepoint.com/sites/msteams_f188a1/_layouts/15/DocIdRedir.aspx?ID=COMBITECH-1332643717-14391</Url>
      <Description>COMBITECH-1332643717-14391</Description>
    </_dlc_DocIdUrl>
    <_dlc_DocId xmlns="7f8d0323-f492-4b9f-9c47-7766901d4a93">COMBITECH-1332643717-14391</_dlc_Doc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6b0646d-272c-47aa-a0f5-0e1a627e6804" ContentTypeId="0x0101003A5400BEDF469E48BA83D27CC3834FD005" PreviousValue="true"/>
</file>

<file path=customXml/item6.xml><?xml version="1.0" encoding="utf-8"?>
<ct:contentTypeSchema xmlns:ct="http://schemas.microsoft.com/office/2006/metadata/contentType" xmlns:ma="http://schemas.microsoft.com/office/2006/metadata/properties/metaAttributes" ct:_="" ma:_="" ma:contentTypeName="Combitech Document" ma:contentTypeID="0x0101003A5400BEDF469E48BA83D27CC3834FD00500E54D7F85C5DB9845871387657205D39D" ma:contentTypeVersion="205" ma:contentTypeDescription="" ma:contentTypeScope="" ma:versionID="3ed13368ff1bb3ac050aca4d99e159df">
  <xsd:schema xmlns:xsd="http://www.w3.org/2001/XMLSchema" xmlns:xs="http://www.w3.org/2001/XMLSchema" xmlns:p="http://schemas.microsoft.com/office/2006/metadata/properties" xmlns:ns2="7f8d0323-f492-4b9f-9c47-7766901d4a93" targetNamespace="http://schemas.microsoft.com/office/2006/metadata/properties" ma:root="true" ma:fieldsID="0d2e3fb7e0df14332f52eb39ce6423fc" ns2:_="">
    <xsd:import namespace="7f8d0323-f492-4b9f-9c47-7766901d4a93"/>
    <xsd:element name="properties">
      <xsd:complexType>
        <xsd:sequence>
          <xsd:element name="documentManagement">
            <xsd:complexType>
              <xsd:all>
                <xsd:element ref="ns2:Information_x0020_Owner" minOccurs="0"/>
                <xsd:element ref="ns2:TaxKeywordTaxHTField"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d0323-f492-4b9f-9c47-7766901d4a93" elementFormDefault="qualified">
    <xsd:import namespace="http://schemas.microsoft.com/office/2006/documentManagement/types"/>
    <xsd:import namespace="http://schemas.microsoft.com/office/infopath/2007/PartnerControls"/>
    <xsd:element name="Information_x0020_Owner" ma:index="2" nillable="true" ma:displayName="Information Owner" ma:description="The Information owner is responsible for ensuring proper management of a given area of information throughout its lifecycle." ma:list="UserInfo" ma:SearchPeopleOnly="false" ma:SharePointGroup="0" ma:internalName="Information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5" nillable="true" ma:taxonomy="true" ma:internalName="TaxKeywordTaxHTField" ma:taxonomyFieldName="TaxKeyword" ma:displayName="Enterprise Keywords" ma:fieldId="{23f27201-bee3-471e-b2e7-b64fd8b7ca38}" ma:taxonomyMulti="true" ma:sspId="36b0646d-272c-47aa-a0f5-0e1a627e6804" ma:termSetId="00000000-0000-0000-0000-000000000000" ma:anchorId="00000000-0000-0000-0000-000000000000" ma:open="true" ma:isKeyword="true">
      <xsd:complexType>
        <xsd:sequence>
          <xsd:element ref="pc:Terms" minOccurs="0" maxOccurs="1"/>
        </xsd:sequence>
      </xsd:complexType>
    </xsd:element>
    <xsd:element name="TaxCatchAll" ma:index="6" nillable="true" ma:displayName="Taxonomy Catch All Column" ma:hidden="true" ma:list="{199d649f-489c-465b-ac92-dfa5df444141}" ma:internalName="TaxCatchAll" ma:showField="CatchAllData" ma:web="909919ef-b292-4265-9642-7ba5b1446db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199d649f-489c-465b-ac92-dfa5df444141}" ma:internalName="TaxCatchAllLabel" ma:readOnly="true" ma:showField="CatchAllDataLabel" ma:web="909919ef-b292-4265-9642-7ba5b1446db9">
      <xsd:complexType>
        <xsd:complexContent>
          <xsd:extension base="dms:MultiChoiceLookup">
            <xsd:sequence>
              <xsd:element name="Value" type="dms:Lookup" maxOccurs="unbounded" minOccurs="0" nillable="true"/>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31A89-5A41-4882-922E-CA819917E3B0}">
  <ds:schemaRefs>
    <ds:schemaRef ds:uri="http://schemas.microsoft.com/office/2006/metadata/properties"/>
    <ds:schemaRef ds:uri="http://schemas.microsoft.com/office/infopath/2007/PartnerControls"/>
    <ds:schemaRef ds:uri="7f8d0323-f492-4b9f-9c47-7766901d4a93"/>
  </ds:schemaRefs>
</ds:datastoreItem>
</file>

<file path=customXml/itemProps2.xml><?xml version="1.0" encoding="utf-8"?>
<ds:datastoreItem xmlns:ds="http://schemas.openxmlformats.org/officeDocument/2006/customXml" ds:itemID="{39A78CA7-EFD7-44EE-8CC1-8A3D83682E3B}">
  <ds:schemaRefs>
    <ds:schemaRef ds:uri="http://schemas.openxmlformats.org/officeDocument/2006/bibliography"/>
  </ds:schemaRefs>
</ds:datastoreItem>
</file>

<file path=customXml/itemProps3.xml><?xml version="1.0" encoding="utf-8"?>
<ds:datastoreItem xmlns:ds="http://schemas.openxmlformats.org/officeDocument/2006/customXml" ds:itemID="{68558352-BA43-4788-958B-17C204942066}">
  <ds:schemaRefs>
    <ds:schemaRef ds:uri="http://schemas.microsoft.com/sharepoint/v3/contenttype/forms"/>
  </ds:schemaRefs>
</ds:datastoreItem>
</file>

<file path=customXml/itemProps4.xml><?xml version="1.0" encoding="utf-8"?>
<ds:datastoreItem xmlns:ds="http://schemas.openxmlformats.org/officeDocument/2006/customXml" ds:itemID="{CA73055D-1CD2-4622-903E-D423453D3F7C}">
  <ds:schemaRefs>
    <ds:schemaRef ds:uri="http://schemas.microsoft.com/sharepoint/events"/>
  </ds:schemaRefs>
</ds:datastoreItem>
</file>

<file path=customXml/itemProps5.xml><?xml version="1.0" encoding="utf-8"?>
<ds:datastoreItem xmlns:ds="http://schemas.openxmlformats.org/officeDocument/2006/customXml" ds:itemID="{87125E36-06C1-4719-AFA1-A75BB97CE99B}">
  <ds:schemaRefs>
    <ds:schemaRef ds:uri="Microsoft.SharePoint.Taxonomy.ContentTypeSync"/>
  </ds:schemaRefs>
</ds:datastoreItem>
</file>

<file path=customXml/itemProps6.xml><?xml version="1.0" encoding="utf-8"?>
<ds:datastoreItem xmlns:ds="http://schemas.openxmlformats.org/officeDocument/2006/customXml" ds:itemID="{863327AE-71A1-4485-9FE5-67C74FAAD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d0323-f492-4b9f-9c47-7766901d4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pol_pm_pmy.dotm</Template>
  <TotalTime>0</TotalTime>
  <Pages>1</Pages>
  <Words>3801</Words>
  <Characters>20148</Characters>
  <Application>Microsoft Office Word</Application>
  <DocSecurity>0</DocSecurity>
  <Lines>167</Lines>
  <Paragraphs>47</Paragraphs>
  <ScaleCrop>false</ScaleCrop>
  <Company>Polismyndigheten</Company>
  <LinksUpToDate>false</LinksUpToDate>
  <CharactersWithSpaces>23902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Montelius</dc:creator>
  <cp:lastModifiedBy>Emmy Nilsson (Consultant)</cp:lastModifiedBy>
  <cp:revision>27</cp:revision>
  <cp:lastPrinted>2020-03-15T20:20:00Z</cp:lastPrinted>
  <dcterms:created xsi:type="dcterms:W3CDTF">2024-11-15T14:54:00Z</dcterms:created>
  <dcterms:modified xsi:type="dcterms:W3CDTF">2024-11-15T14:54:00Z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MallStart">
    <vt:lpwstr>lokal</vt:lpwstr>
  </property>
  <property fmtid="{D5CDD505-2E9C-101B-9397-08002B2CF9AE}" pid="3" name="EK_Malltyp">
    <vt:lpwstr>pm</vt:lpwstr>
  </property>
  <property fmtid="{D5CDD505-2E9C-101B-9397-08002B2CF9AE}" pid="4" name="EK_Dokumenttyp">
    <vt:lpwstr>AVROPSFÖRFRÅGAN</vt:lpwstr>
  </property>
  <property fmtid="{D5CDD505-2E9C-101B-9397-08002B2CF9AE}" pid="5" name="EK_Titel">
    <vt:lpwstr>arbetspapper för pm och liknande dokument</vt:lpwstr>
  </property>
  <property fmtid="{D5CDD505-2E9C-101B-9397-08002B2CF9AE}" pid="6" name="EK_Dokumentstatus">
    <vt:lpwstr>dokument</vt:lpwstr>
  </property>
  <property fmtid="{D5CDD505-2E9C-101B-9397-08002B2CF9AE}" pid="7" name="SG_Dokumentbet">
    <vt:lpwstr>A056.813/2020</vt:lpwstr>
  </property>
  <property fmtid="{D5CDD505-2E9C-101B-9397-08002B2CF9AE}" pid="8" name="SG_Dokumenttyp">
    <vt:lpwstr>AVROPSFÖRFRÅGAN</vt:lpwstr>
  </property>
  <property fmtid="{D5CDD505-2E9C-101B-9397-08002B2CF9AE}" pid="9" name="SG_UnderLogo1">
    <vt:lpwstr>It-avdelningen</vt:lpwstr>
  </property>
  <property fmtid="{D5CDD505-2E9C-101B-9397-08002B2CF9AE}" pid="10" name="SG_LedtextDatum">
    <vt:lpwstr>Datum</vt:lpwstr>
  </property>
  <property fmtid="{D5CDD505-2E9C-101B-9397-08002B2CF9AE}" pid="11" name="SG_LedtextDnr">
    <vt:lpwstr>Diarienr (åberopas)</vt:lpwstr>
  </property>
  <property fmtid="{D5CDD505-2E9C-101B-9397-08002B2CF9AE}" pid="12" name="SG_UnderLogo2">
    <vt:lpwstr> </vt:lpwstr>
  </property>
  <property fmtid="{D5CDD505-2E9C-101B-9397-08002B2CF9AE}" pid="13" name="SG_Datum">
    <vt:lpwstr>2020-03-13</vt:lpwstr>
  </property>
  <property fmtid="{D5CDD505-2E9C-101B-9397-08002B2CF9AE}" pid="14" name="SG_UnderLogo3">
    <vt:lpwstr> </vt:lpwstr>
  </property>
  <property fmtid="{D5CDD505-2E9C-101B-9397-08002B2CF9AE}" pid="15" name="SG_LedtextErRef">
    <vt:lpwstr/>
  </property>
  <property fmtid="{D5CDD505-2E9C-101B-9397-08002B2CF9AE}" pid="16" name="SG_UnderLogo4">
    <vt:lpwstr> </vt:lpwstr>
  </property>
  <property fmtid="{D5CDD505-2E9C-101B-9397-08002B2CF9AE}" pid="17" name="SG_ErRef">
    <vt:lpwstr/>
  </property>
  <property fmtid="{D5CDD505-2E9C-101B-9397-08002B2CF9AE}" pid="18" name="SG_UnderLogo5">
    <vt:lpwstr/>
  </property>
  <property fmtid="{D5CDD505-2E9C-101B-9397-08002B2CF9AE}" pid="19" name="SG_Landskod">
    <vt:lpwstr>SE</vt:lpwstr>
  </property>
  <property fmtid="{D5CDD505-2E9C-101B-9397-08002B2CF9AE}" pid="20" name="SG_Adressat">
    <vt:lpwstr/>
  </property>
  <property fmtid="{D5CDD505-2E9C-101B-9397-08002B2CF9AE}" pid="21" name="EK_LedPA">
    <vt:lpwstr>Postadress</vt:lpwstr>
  </property>
  <property fmtid="{D5CDD505-2E9C-101B-9397-08002B2CF9AE}" pid="22" name="EK_LedBA">
    <vt:lpwstr>Besöksadress</vt:lpwstr>
  </property>
  <property fmtid="{D5CDD505-2E9C-101B-9397-08002B2CF9AE}" pid="23" name="EK_LedTelefon">
    <vt:lpwstr>Telefon</vt:lpwstr>
  </property>
  <property fmtid="{D5CDD505-2E9C-101B-9397-08002B2CF9AE}" pid="24" name="EK_LedDirekt">
    <vt:lpwstr> </vt:lpwstr>
  </property>
  <property fmtid="{D5CDD505-2E9C-101B-9397-08002B2CF9AE}" pid="25" name="EK_LedTelefax">
    <vt:lpwstr>Telefax</vt:lpwstr>
  </property>
  <property fmtid="{D5CDD505-2E9C-101B-9397-08002B2CF9AE}" pid="26" name="EK_LedEpost">
    <vt:lpwstr>E-post</vt:lpwstr>
  </property>
  <property fmtid="{D5CDD505-2E9C-101B-9397-08002B2CF9AE}" pid="27" name="EK_LedDirektEpost">
    <vt:lpwstr>Epost (direkt)</vt:lpwstr>
  </property>
  <property fmtid="{D5CDD505-2E9C-101B-9397-08002B2CF9AE}" pid="28" name="EK_LedOrgNr">
    <vt:lpwstr>Org.nr</vt:lpwstr>
  </property>
  <property fmtid="{D5CDD505-2E9C-101B-9397-08002B2CF9AE}" pid="29" name="EK_LedHemsida">
    <vt:lpwstr>Hemsida</vt:lpwstr>
  </property>
  <property fmtid="{D5CDD505-2E9C-101B-9397-08002B2CF9AE}" pid="30" name="EK_PA">
    <vt:lpwstr>Box 12256</vt:lpwstr>
  </property>
  <property fmtid="{D5CDD505-2E9C-101B-9397-08002B2CF9AE}" pid="31" name="EK_BA">
    <vt:lpwstr>Polhemsgatan 30</vt:lpwstr>
  </property>
  <property fmtid="{D5CDD505-2E9C-101B-9397-08002B2CF9AE}" pid="32" name="EK_Telefon">
    <vt:lpwstr>08-401 90 00</vt:lpwstr>
  </property>
  <property fmtid="{D5CDD505-2E9C-101B-9397-08002B2CF9AE}" pid="33" name="EK_Telefax">
    <vt:lpwstr>08-401 90 44</vt:lpwstr>
  </property>
  <property fmtid="{D5CDD505-2E9C-101B-9397-08002B2CF9AE}" pid="34" name="EK_Epost">
    <vt:lpwstr>rikspolisstyrelsen@rps.police.se</vt:lpwstr>
  </property>
  <property fmtid="{D5CDD505-2E9C-101B-9397-08002B2CF9AE}" pid="35" name="EK_EpostDirekt">
    <vt:lpwstr>namn.namnsson@rps.police.se</vt:lpwstr>
  </property>
  <property fmtid="{D5CDD505-2E9C-101B-9397-08002B2CF9AE}" pid="36" name="EK_OrgNr">
    <vt:lpwstr>202100-0076</vt:lpwstr>
  </property>
  <property fmtid="{D5CDD505-2E9C-101B-9397-08002B2CF9AE}" pid="37" name="EK_Hemsida">
    <vt:lpwstr>www.polisen.se</vt:lpwstr>
  </property>
  <property fmtid="{D5CDD505-2E9C-101B-9397-08002B2CF9AE}" pid="38" name="SG_Organisation">
    <vt:lpwstr>It-avdelningen</vt:lpwstr>
  </property>
  <property fmtid="{D5CDD505-2E9C-101B-9397-08002B2CF9AE}" pid="39" name="EK_Language">
    <vt:lpwstr>3</vt:lpwstr>
  </property>
  <property fmtid="{D5CDD505-2E9C-101B-9397-08002B2CF9AE}" pid="40" name="EK_mallversion">
    <vt:lpwstr>5</vt:lpwstr>
  </property>
  <property fmtid="{D5CDD505-2E9C-101B-9397-08002B2CF9AE}" pid="41" name="EK_Rubrik">
    <vt:lpwstr/>
  </property>
  <property fmtid="{D5CDD505-2E9C-101B-9397-08002B2CF9AE}" pid="42" name="EK_Bilagetext">
    <vt:lpwstr/>
  </property>
  <property fmtid="{D5CDD505-2E9C-101B-9397-08002B2CF9AE}" pid="43" name="EK_VersionRev">
    <vt:lpwstr/>
  </property>
  <property fmtid="{D5CDD505-2E9C-101B-9397-08002B2CF9AE}" pid="44" name="EK_Led_11414">
    <vt:lpwstr>Telefon till Polisen</vt:lpwstr>
  </property>
  <property fmtid="{D5CDD505-2E9C-101B-9397-08002B2CF9AE}" pid="45" name="EK_Tel_11414">
    <vt:lpwstr>114 14</vt:lpwstr>
  </property>
  <property fmtid="{D5CDD505-2E9C-101B-9397-08002B2CF9AE}" pid="46" name="EK_LedExp">
    <vt:lpwstr> </vt:lpwstr>
  </property>
  <property fmtid="{D5CDD505-2E9C-101B-9397-08002B2CF9AE}" pid="47" name="EK_saved">
    <vt:lpwstr>yes</vt:lpwstr>
  </property>
  <property fmtid="{D5CDD505-2E9C-101B-9397-08002B2CF9AE}" pid="48" name="SG_UnderLogo6">
    <vt:lpwstr> </vt:lpwstr>
  </property>
  <property fmtid="{D5CDD505-2E9C-101B-9397-08002B2CF9AE}" pid="49" name="Prodok_saved">
    <vt:lpwstr>no</vt:lpwstr>
  </property>
  <property fmtid="{D5CDD505-2E9C-101B-9397-08002B2CF9AE}" pid="50" name="Pol_saved">
    <vt:lpwstr>yes</vt:lpwstr>
  </property>
  <property fmtid="{D5CDD505-2E9C-101B-9397-08002B2CF9AE}" pid="51" name="Filnamn_i_Sidfot">
    <vt:lpwstr>short</vt:lpwstr>
  </property>
  <property fmtid="{D5CDD505-2E9C-101B-9397-08002B2CF9AE}" pid="52" name="EK_Varna_Ändring_Sidhuvud">
    <vt:lpwstr>ja</vt:lpwstr>
  </property>
  <property fmtid="{D5CDD505-2E9C-101B-9397-08002B2CF9AE}" pid="53" name="EK_Varna_Ändring_Rubrik">
    <vt:lpwstr>ja</vt:lpwstr>
  </property>
  <property fmtid="{D5CDD505-2E9C-101B-9397-08002B2CF9AE}" pid="54" name="SG_UnderLogo1_Visad">
    <vt:lpwstr>It-avdelningen</vt:lpwstr>
  </property>
  <property fmtid="{D5CDD505-2E9C-101B-9397-08002B2CF9AE}" pid="55" name="SG_LedSak">
    <vt:lpwstr>Saknr</vt:lpwstr>
  </property>
  <property fmtid="{D5CDD505-2E9C-101B-9397-08002B2CF9AE}" pid="56" name="SG_Sak">
    <vt:lpwstr>937</vt:lpwstr>
  </property>
  <property fmtid="{D5CDD505-2E9C-101B-9397-08002B2CF9AE}" pid="57" name="EK_RemoteStart">
    <vt:lpwstr>ja</vt:lpwstr>
  </property>
  <property fmtid="{D5CDD505-2E9C-101B-9397-08002B2CF9AE}" pid="58" name="EK_Person">
    <vt:lpwstr>1</vt:lpwstr>
  </property>
  <property fmtid="{D5CDD505-2E9C-101B-9397-08002B2CF9AE}" pid="59" name="EK_TextBredd">
    <vt:lpwstr>bred</vt:lpwstr>
  </property>
  <property fmtid="{D5CDD505-2E9C-101B-9397-08002B2CF9AE}" pid="60" name="EK_MTMarg">
    <vt:lpwstr>4,6</vt:lpwstr>
  </property>
  <property fmtid="{D5CDD505-2E9C-101B-9397-08002B2CF9AE}" pid="61" name="EK_HMarg">
    <vt:lpwstr>3,76</vt:lpwstr>
  </property>
  <property fmtid="{D5CDD505-2E9C-101B-9397-08002B2CF9AE}" pid="62" name="EK_LedWebb">
    <vt:lpwstr>Webbplats</vt:lpwstr>
  </property>
  <property fmtid="{D5CDD505-2E9C-101B-9397-08002B2CF9AE}" pid="63" name="EK_Ledtexter">
    <vt:lpwstr>ja</vt:lpwstr>
  </property>
  <property fmtid="{D5CDD505-2E9C-101B-9397-08002B2CF9AE}" pid="64" name="Pol_kopplad_mall">
    <vt:lpwstr>pol_pm_pmy.dotm</vt:lpwstr>
  </property>
  <property fmtid="{D5CDD505-2E9C-101B-9397-08002B2CF9AE}" pid="65" name="EK_Org_kort">
    <vt:lpwstr>IT</vt:lpwstr>
  </property>
  <property fmtid="{D5CDD505-2E9C-101B-9397-08002B2CF9AE}" pid="66" name="EK_Bilagor">
    <vt:lpwstr>0</vt:lpwstr>
  </property>
  <property fmtid="{D5CDD505-2E9C-101B-9397-08002B2CF9AE}" pid="67" name="EK_ExtraLogotyp">
    <vt:lpwstr/>
  </property>
  <property fmtid="{D5CDD505-2E9C-101B-9397-08002B2CF9AE}" pid="68" name="EK_Rubrik_Längd">
    <vt:lpwstr>0</vt:lpwstr>
  </property>
  <property fmtid="{D5CDD505-2E9C-101B-9397-08002B2CF9AE}" pid="69" name="EK_Beteckning_Ver">
    <vt:lpwstr>2</vt:lpwstr>
  </property>
  <property fmtid="{D5CDD505-2E9C-101B-9397-08002B2CF9AE}" pid="70" name="EK_Beteckning_Rev">
    <vt:lpwstr>0</vt:lpwstr>
  </property>
  <property fmtid="{D5CDD505-2E9C-101B-9397-08002B2CF9AE}" pid="71" name="EK_VisaVersionRev">
    <vt:lpwstr>nej</vt:lpwstr>
  </property>
  <property fmtid="{D5CDD505-2E9C-101B-9397-08002B2CF9AE}" pid="72" name="EK_Datum_Svarat_Idag">
    <vt:lpwstr>2024-10-28</vt:lpwstr>
  </property>
  <property fmtid="{D5CDD505-2E9C-101B-9397-08002B2CF9AE}" pid="73" name="TaxKeyword">
    <vt:lpwstr/>
  </property>
  <property fmtid="{D5CDD505-2E9C-101B-9397-08002B2CF9AE}" pid="74" name="_SourceUrl">
    <vt:lpwstr/>
  </property>
  <property fmtid="{D5CDD505-2E9C-101B-9397-08002B2CF9AE}" pid="75" name="ComplianceAssetId">
    <vt:lpwstr/>
  </property>
  <property fmtid="{D5CDD505-2E9C-101B-9397-08002B2CF9AE}" pid="76" name="_ExtendedDescription">
    <vt:lpwstr/>
  </property>
  <property fmtid="{D5CDD505-2E9C-101B-9397-08002B2CF9AE}" pid="77" name="_dlc_DocIdItemGuid">
    <vt:lpwstr>e74b08d0-db7e-4ab5-a640-1a7fda5dfac0</vt:lpwstr>
  </property>
  <property fmtid="{D5CDD505-2E9C-101B-9397-08002B2CF9AE}" pid="78" name="TriggerFlowInfo">
    <vt:lpwstr/>
  </property>
  <property fmtid="{D5CDD505-2E9C-101B-9397-08002B2CF9AE}" pid="79" name="Order">
    <vt:r8>14300</vt:r8>
  </property>
  <property fmtid="{D5CDD505-2E9C-101B-9397-08002B2CF9AE}" pid="80" name="ContentTypeId">
    <vt:lpwstr>0x0101003A5400BEDF469E48BA83D27CC3834FD00500E54D7F85C5DB9845871387657205D39D</vt:lpwstr>
  </property>
  <property fmtid="{D5CDD505-2E9C-101B-9397-08002B2CF9AE}" pid="81" name="_SharedFileIndex">
    <vt:lpwstr/>
  </property>
  <property fmtid="{D5CDD505-2E9C-101B-9397-08002B2CF9AE}" pid="82" name="lcf76f155ced4ddcb4097134ff3c332f">
    <vt:lpwstr/>
  </property>
  <property fmtid="{D5CDD505-2E9C-101B-9397-08002B2CF9AE}" pid="83" name="MediaServiceImageTags">
    <vt:lpwstr/>
  </property>
  <property fmtid="{D5CDD505-2E9C-101B-9397-08002B2CF9AE}" pid="84" name="MSIP_Label_71cffee6-aa30-4f5a-bbc3-434e7067f7b3_Enabled">
    <vt:lpwstr>true</vt:lpwstr>
  </property>
  <property fmtid="{D5CDD505-2E9C-101B-9397-08002B2CF9AE}" pid="85" name="MSIP_Label_71cffee6-aa30-4f5a-bbc3-434e7067f7b3_SetDate">
    <vt:lpwstr>2024-11-15T14:54:19Z</vt:lpwstr>
  </property>
  <property fmtid="{D5CDD505-2E9C-101B-9397-08002B2CF9AE}" pid="86" name="MSIP_Label_71cffee6-aa30-4f5a-bbc3-434e7067f7b3_Method">
    <vt:lpwstr>Standard</vt:lpwstr>
  </property>
  <property fmtid="{D5CDD505-2E9C-101B-9397-08002B2CF9AE}" pid="87" name="MSIP_Label_71cffee6-aa30-4f5a-bbc3-434e7067f7b3_Name">
    <vt:lpwstr>Company Confidential</vt:lpwstr>
  </property>
  <property fmtid="{D5CDD505-2E9C-101B-9397-08002B2CF9AE}" pid="88" name="MSIP_Label_71cffee6-aa30-4f5a-bbc3-434e7067f7b3_SiteId">
    <vt:lpwstr>0d11ac4a-ef5e-423a-803b-e51aacfa43d6</vt:lpwstr>
  </property>
  <property fmtid="{D5CDD505-2E9C-101B-9397-08002B2CF9AE}" pid="89" name="MSIP_Label_71cffee6-aa30-4f5a-bbc3-434e7067f7b3_ActionId">
    <vt:lpwstr>14959406-9f4a-4fcb-9cc5-97a16703b9cf</vt:lpwstr>
  </property>
  <property fmtid="{D5CDD505-2E9C-101B-9397-08002B2CF9AE}" pid="90" name="MSIP_Label_71cffee6-aa30-4f5a-bbc3-434e7067f7b3_ContentBits">
    <vt:lpwstr>0</vt:lpwstr>
  </property>
</Properties>
</file>